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259"/>
        <w:gridCol w:w="6096"/>
      </w:tblGrid>
      <w:tr w:rsidR="00323D32" w:rsidRPr="00323D32" w:rsidTr="00327F83">
        <w:trPr>
          <w:trHeight w:val="830"/>
          <w:tblCellSpacing w:w="0" w:type="dxa"/>
        </w:trPr>
        <w:tc>
          <w:tcPr>
            <w:tcW w:w="1742" w:type="pct"/>
            <w:shd w:val="clear" w:color="auto" w:fill="FFFFFF"/>
            <w:tcMar>
              <w:top w:w="0" w:type="dxa"/>
              <w:left w:w="108" w:type="dxa"/>
              <w:bottom w:w="0" w:type="dxa"/>
              <w:right w:w="108" w:type="dxa"/>
            </w:tcMar>
            <w:hideMark/>
          </w:tcPr>
          <w:p w:rsidR="00323D32" w:rsidRPr="00323D32" w:rsidRDefault="00185C77" w:rsidP="00532A14">
            <w:pPr>
              <w:jc w:val="center"/>
              <w:rPr>
                <w:rFonts w:eastAsia="Times New Roman" w:cs="Times New Roman"/>
                <w:color w:val="000000"/>
                <w:sz w:val="26"/>
                <w:szCs w:val="26"/>
              </w:rPr>
            </w:pPr>
            <w:r>
              <w:rPr>
                <w:rFonts w:eastAsia="Times New Roman" w:cs="Times New Roman"/>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651510</wp:posOffset>
                      </wp:positionH>
                      <wp:positionV relativeFrom="paragraph">
                        <wp:posOffset>403860</wp:posOffset>
                      </wp:positionV>
                      <wp:extent cx="609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9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E137C4"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3pt,31.8pt" to="99.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zB+ywEAAAIEAAAOAAAAZHJzL2Uyb0RvYy54bWysU8GOEzEMvSPxD1HudKZ7qGDU6R66Wi4I&#10;KhY+IJtxOpGSOHJCO/17nLSdrmAlBOLiGSd+z/azs76fvBMHoGQx9HK5aKWAoHGwYd/L798e372X&#10;ImUVBuUwQC9PkOT95u2b9TF2cIcjugFIMElI3TH2csw5dk2T9AhepQVGCHxpkLzK7NK+GUgdmd27&#10;5q5tV80RaYiEGlLi04fzpdxUfmNA5y/GJMjC9ZJry9VStc/FNpu16vak4mj1pQz1D1V4ZQMnnake&#10;VFbiB9nfqLzVhAlNXmj0DRpjNdQeuJtl+0s3T6OKUHthcVKcZUr/j1Z/PuxI2IFnJ0VQnkf0lEnZ&#10;/ZjFFkNgAZHEsuh0jKnj8G3Y0cVLcUel6cmQL19uR0xV29OsLUxZaD5ctR9WLU9AX6+aGy5Syh8B&#10;vSg/vXQ2lK5Vpw6fUuZcHHoNKccuFJvQ2eHROledsi+wdSQOiiedp1ox415EsVeQTenjXHn9yycH&#10;Z9avYFgJrnVZs9cdvHEqrSHkK68LHF1ghiuYge2fgZf4AoW6n38DnhE1M4Y8g70NSK9lv0lhzvFX&#10;Bc59FwmecTjVmVZpeNGq4pdHUTb5pV/ht6e7+QkAAP//AwBQSwMEFAAGAAgAAAAhAElkxsPdAAAA&#10;CQEAAA8AAABkcnMvZG93bnJldi54bWxMj0FrwzAMhe+D/QejwS5jdday0KVxygj0ssNgzSg7urEa&#10;h8ZyiN0m/fdT2WE9SU96PH3K15PrxBmH0HpS8DJLQCDV3rTUKPiuNs9LECFqMrrzhAouGGBd3N/l&#10;OjN+pC88b2MjOIRCphXYGPtMylBbdDrMfI/Eu4MfnI4sh0aaQY8c7jo5T5JUOt0SX7C6x9Jifdye&#10;nIKf5mmx2VVUjWX8PKR2uuw+XkulHh+m9xWIiFP8N8MVn9GhYKa9P5EJomOdzFO2KkgXXK+GtyU3&#10;+7+BLHJ5+0HxCwAA//8DAFBLAQItABQABgAIAAAAIQC2gziS/gAAAOEBAAATAAAAAAAAAAAAAAAA&#10;AAAAAABbQ29udGVudF9UeXBlc10ueG1sUEsBAi0AFAAGAAgAAAAhADj9If/WAAAAlAEAAAsAAAAA&#10;AAAAAAAAAAAALwEAAF9yZWxzLy5yZWxzUEsBAi0AFAAGAAgAAAAhAHZPMH7LAQAAAgQAAA4AAAAA&#10;AAAAAAAAAAAALgIAAGRycy9lMm9Eb2MueG1sUEsBAi0AFAAGAAgAAAAhAElkxsPdAAAACQEAAA8A&#10;AAAAAAAAAAAAAAAAJQQAAGRycy9kb3ducmV2LnhtbFBLBQYAAAAABAAEAPMAAAAvBQAAAAA=&#10;" strokecolor="black [3213]" strokeweight=".5pt">
                      <v:stroke joinstyle="miter"/>
                    </v:line>
                  </w:pict>
                </mc:Fallback>
              </mc:AlternateContent>
            </w:r>
            <w:r w:rsidR="00323D32" w:rsidRPr="00323D32">
              <w:rPr>
                <w:rFonts w:eastAsia="Times New Roman" w:cs="Times New Roman"/>
                <w:b/>
                <w:bCs/>
                <w:color w:val="000000"/>
                <w:sz w:val="26"/>
                <w:szCs w:val="26"/>
              </w:rPr>
              <w:t>HỘI ĐỒNG NHÂN DÂN</w:t>
            </w:r>
            <w:r w:rsidR="00323D32" w:rsidRPr="00323D32">
              <w:rPr>
                <w:rFonts w:eastAsia="Times New Roman" w:cs="Times New Roman"/>
                <w:b/>
                <w:bCs/>
                <w:color w:val="000000"/>
                <w:sz w:val="26"/>
                <w:szCs w:val="26"/>
              </w:rPr>
              <w:br/>
              <w:t xml:space="preserve">XÃ LƯƠNG </w:t>
            </w:r>
            <w:r w:rsidR="00532A14">
              <w:rPr>
                <w:rFonts w:eastAsia="Times New Roman" w:cs="Times New Roman"/>
                <w:b/>
                <w:bCs/>
                <w:color w:val="000000"/>
                <w:sz w:val="26"/>
                <w:szCs w:val="26"/>
              </w:rPr>
              <w:t>HÒA</w:t>
            </w:r>
            <w:r w:rsidR="00323D32" w:rsidRPr="00323D32">
              <w:rPr>
                <w:rFonts w:eastAsia="Times New Roman" w:cs="Times New Roman"/>
                <w:b/>
                <w:bCs/>
                <w:color w:val="000000"/>
                <w:sz w:val="26"/>
                <w:szCs w:val="26"/>
              </w:rPr>
              <w:br/>
            </w:r>
          </w:p>
        </w:tc>
        <w:tc>
          <w:tcPr>
            <w:tcW w:w="3258" w:type="pct"/>
            <w:shd w:val="clear" w:color="auto" w:fill="FFFFFF"/>
            <w:tcMar>
              <w:top w:w="0" w:type="dxa"/>
              <w:left w:w="108" w:type="dxa"/>
              <w:bottom w:w="0" w:type="dxa"/>
              <w:right w:w="108" w:type="dxa"/>
            </w:tcMar>
            <w:hideMark/>
          </w:tcPr>
          <w:p w:rsidR="00323D32" w:rsidRPr="00323D32" w:rsidRDefault="00185C77" w:rsidP="001B2DA3">
            <w:pPr>
              <w:jc w:val="center"/>
              <w:rPr>
                <w:rFonts w:eastAsia="Times New Roman" w:cs="Times New Roman"/>
                <w:color w:val="000000"/>
                <w:sz w:val="26"/>
                <w:szCs w:val="26"/>
              </w:rPr>
            </w:pPr>
            <w:r>
              <w:rPr>
                <w:rFonts w:eastAsia="Times New Roman" w:cs="Times New Roman"/>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803275</wp:posOffset>
                      </wp:positionH>
                      <wp:positionV relativeFrom="paragraph">
                        <wp:posOffset>403860</wp:posOffset>
                      </wp:positionV>
                      <wp:extent cx="2124000"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21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91DD0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25pt,31.8pt" to="230.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c3zgEAAAMEAAAOAAAAZHJzL2Uyb0RvYy54bWysU02P0zAQvSPxHyzfaT60QihquoeulssK&#10;KhZ+gNexG0u2xxqbJv33jJ02XQESAnFxMva8N/Oex9v72Vl2UhgN+J43m5oz5SUMxh97/u3r47sP&#10;nMUk/CAseNXzs4r8fvf2zXYKnWphBDsoZETiYzeFno8pha6qohyVE3EDQXk61IBOJArxWA0oJmJ3&#10;tmrr+n01AQ4BQaoYafdhOeS7wq+1kumz1lElZntOvaWyYllf8lrttqI7ogijkZc2xD904YTxVHSl&#10;ehBJsO9ofqFyRiJE0GkjwVWgtZGqaCA1Tf2TmudRBFW0kDkxrDbF/0crP50OyMzQ85YzLxxd0XNC&#10;YY5jYnvwngwEZG32aQqxo/S9P+AliuGAWfSs0eUvyWFz8fa8eqvmxCRttk17V9d0BfJ6Vt2AAWP6&#10;qMCx/NNza3yWLTpxeoqJilHqNSVvW5/XCNYMj8baEuSBUXuL7CToqtPc5JYJ9yqLooysspCl9fKX&#10;zlYtrF+UJiuo2aZUL0N44xRSKp+uvNZTdoZp6mAF1n8GXvIzVJUB/RvwiiiVwacV7IwH/F31mxV6&#10;yb86sOjOFrzAcC6XWqyhSSvOXV5FHuXXcYHf3u7uBwAAAP//AwBQSwMEFAAGAAgAAAAhAD9b/IDe&#10;AAAACQEAAA8AAABkcnMvZG93bnJldi54bWxMj8FqwzAQRO+F/oPYQi+lkZM0ojiWQzHk0kOhcQk9&#10;KtbGNrFWxlJi5++7pYfmOLOP2ZlsM7lOXHAIrScN81kCAqnytqVaw1e5fX4FEaIhazpPqOGKATb5&#10;/V1mUutH+sTLLtaCQyikRkMTY59KGaoGnQkz3yPx7egHZyLLoZZ2MCOHu04ukkRJZ1riD43psWiw&#10;Ou3OTsN3/bTc7ksqxyJ+HFUzXffvq0Lrx4fpbQ0i4hT/Yfitz9Uh504HfyYbRMd6oVaMalBLBYKB&#10;FzXncYc/Q+aZvF2Q/wAAAP//AwBQSwECLQAUAAYACAAAACEAtoM4kv4AAADhAQAAEwAAAAAAAAAA&#10;AAAAAAAAAAAAW0NvbnRlbnRfVHlwZXNdLnhtbFBLAQItABQABgAIAAAAIQA4/SH/1gAAAJQBAAAL&#10;AAAAAAAAAAAAAAAAAC8BAABfcmVscy8ucmVsc1BLAQItABQABgAIAAAAIQCiNqc3zgEAAAMEAAAO&#10;AAAAAAAAAAAAAAAAAC4CAABkcnMvZTJvRG9jLnhtbFBLAQItABQABgAIAAAAIQA/W/yA3gAAAAkB&#10;AAAPAAAAAAAAAAAAAAAAACgEAABkcnMvZG93bnJldi54bWxQSwUGAAAAAAQABADzAAAAMwUAAAAA&#10;" strokecolor="black [3213]" strokeweight=".5pt">
                      <v:stroke joinstyle="miter"/>
                    </v:line>
                  </w:pict>
                </mc:Fallback>
              </mc:AlternateContent>
            </w:r>
            <w:r w:rsidR="00323D32" w:rsidRPr="00323D32">
              <w:rPr>
                <w:rFonts w:eastAsia="Times New Roman" w:cs="Times New Roman"/>
                <w:b/>
                <w:bCs/>
                <w:color w:val="000000"/>
                <w:sz w:val="26"/>
                <w:szCs w:val="26"/>
              </w:rPr>
              <w:t>CỘNG HÒA XÃ HỘI CHỦ NGHĨA VIỆT NAM</w:t>
            </w:r>
            <w:r w:rsidR="00323D32" w:rsidRPr="00323D32">
              <w:rPr>
                <w:rFonts w:eastAsia="Times New Roman" w:cs="Times New Roman"/>
                <w:b/>
                <w:bCs/>
                <w:color w:val="000000"/>
                <w:sz w:val="26"/>
                <w:szCs w:val="26"/>
              </w:rPr>
              <w:br/>
            </w:r>
            <w:r w:rsidR="00323D32" w:rsidRPr="00323D32">
              <w:rPr>
                <w:rFonts w:eastAsia="Times New Roman" w:cs="Times New Roman"/>
                <w:b/>
                <w:bCs/>
                <w:color w:val="000000"/>
                <w:sz w:val="28"/>
                <w:szCs w:val="28"/>
              </w:rPr>
              <w:t>Độc lập - Tự do - Hạnh phúc</w:t>
            </w:r>
          </w:p>
        </w:tc>
      </w:tr>
      <w:tr w:rsidR="00323D32" w:rsidRPr="00323D32" w:rsidTr="00327F83">
        <w:trPr>
          <w:tblCellSpacing w:w="0" w:type="dxa"/>
        </w:trPr>
        <w:tc>
          <w:tcPr>
            <w:tcW w:w="1742" w:type="pct"/>
            <w:shd w:val="clear" w:color="auto" w:fill="FFFFFF"/>
            <w:tcMar>
              <w:top w:w="0" w:type="dxa"/>
              <w:left w:w="108" w:type="dxa"/>
              <w:bottom w:w="0" w:type="dxa"/>
              <w:right w:w="108" w:type="dxa"/>
            </w:tcMar>
            <w:hideMark/>
          </w:tcPr>
          <w:p w:rsidR="00323D32" w:rsidRPr="00323D32" w:rsidRDefault="00323D32" w:rsidP="001B2DA3">
            <w:pPr>
              <w:jc w:val="center"/>
              <w:rPr>
                <w:rFonts w:eastAsia="Times New Roman" w:cs="Times New Roman"/>
                <w:color w:val="000000"/>
                <w:sz w:val="26"/>
                <w:szCs w:val="26"/>
              </w:rPr>
            </w:pPr>
            <w:r w:rsidRPr="00323D32">
              <w:rPr>
                <w:rFonts w:eastAsia="Times New Roman" w:cs="Times New Roman"/>
                <w:color w:val="000000"/>
                <w:sz w:val="26"/>
                <w:szCs w:val="26"/>
              </w:rPr>
              <w:t>Số: …../2026/NQ-HĐND</w:t>
            </w:r>
          </w:p>
        </w:tc>
        <w:tc>
          <w:tcPr>
            <w:tcW w:w="3258" w:type="pct"/>
            <w:shd w:val="clear" w:color="auto" w:fill="FFFFFF"/>
            <w:tcMar>
              <w:top w:w="0" w:type="dxa"/>
              <w:left w:w="108" w:type="dxa"/>
              <w:bottom w:w="0" w:type="dxa"/>
              <w:right w:w="108" w:type="dxa"/>
            </w:tcMar>
            <w:hideMark/>
          </w:tcPr>
          <w:p w:rsidR="00323D32" w:rsidRPr="00323D32" w:rsidRDefault="00323D32" w:rsidP="00532A14">
            <w:pPr>
              <w:jc w:val="center"/>
              <w:rPr>
                <w:rFonts w:eastAsia="Times New Roman" w:cs="Times New Roman"/>
                <w:color w:val="000000"/>
                <w:sz w:val="28"/>
                <w:szCs w:val="28"/>
              </w:rPr>
            </w:pPr>
            <w:r w:rsidRPr="00185C77">
              <w:rPr>
                <w:rFonts w:eastAsia="Times New Roman" w:cs="Times New Roman"/>
                <w:i/>
                <w:iCs/>
                <w:color w:val="000000"/>
                <w:sz w:val="28"/>
                <w:szCs w:val="28"/>
              </w:rPr>
              <w:t xml:space="preserve">Lương </w:t>
            </w:r>
            <w:r w:rsidR="00532A14">
              <w:rPr>
                <w:rFonts w:eastAsia="Times New Roman" w:cs="Times New Roman"/>
                <w:i/>
                <w:iCs/>
                <w:color w:val="000000"/>
                <w:sz w:val="28"/>
                <w:szCs w:val="28"/>
              </w:rPr>
              <w:t>Hòa</w:t>
            </w:r>
            <w:r w:rsidRPr="00323D32">
              <w:rPr>
                <w:rFonts w:eastAsia="Times New Roman" w:cs="Times New Roman"/>
                <w:i/>
                <w:iCs/>
                <w:color w:val="000000"/>
                <w:sz w:val="28"/>
                <w:szCs w:val="28"/>
              </w:rPr>
              <w:t xml:space="preserve">, ngày </w:t>
            </w:r>
            <w:r w:rsidRPr="00185C77">
              <w:rPr>
                <w:rFonts w:eastAsia="Times New Roman" w:cs="Times New Roman"/>
                <w:i/>
                <w:iCs/>
                <w:color w:val="000000"/>
                <w:sz w:val="28"/>
                <w:szCs w:val="28"/>
              </w:rPr>
              <w:t xml:space="preserve">   </w:t>
            </w:r>
            <w:r w:rsidRPr="00323D32">
              <w:rPr>
                <w:rFonts w:eastAsia="Times New Roman" w:cs="Times New Roman"/>
                <w:i/>
                <w:iCs/>
                <w:color w:val="000000"/>
                <w:sz w:val="28"/>
                <w:szCs w:val="28"/>
              </w:rPr>
              <w:t xml:space="preserve"> tháng </w:t>
            </w:r>
            <w:r w:rsidRPr="00185C77">
              <w:rPr>
                <w:rFonts w:eastAsia="Times New Roman" w:cs="Times New Roman"/>
                <w:i/>
                <w:iCs/>
                <w:color w:val="000000"/>
                <w:sz w:val="28"/>
                <w:szCs w:val="28"/>
              </w:rPr>
              <w:t xml:space="preserve">   </w:t>
            </w:r>
            <w:r w:rsidRPr="00323D32">
              <w:rPr>
                <w:rFonts w:eastAsia="Times New Roman" w:cs="Times New Roman"/>
                <w:i/>
                <w:iCs/>
                <w:color w:val="000000"/>
                <w:sz w:val="28"/>
                <w:szCs w:val="28"/>
              </w:rPr>
              <w:t xml:space="preserve"> năm 202</w:t>
            </w:r>
            <w:r w:rsidR="00532A14">
              <w:rPr>
                <w:rFonts w:eastAsia="Times New Roman" w:cs="Times New Roman"/>
                <w:i/>
                <w:iCs/>
                <w:color w:val="000000"/>
                <w:sz w:val="28"/>
                <w:szCs w:val="28"/>
              </w:rPr>
              <w:t>6</w:t>
            </w:r>
          </w:p>
        </w:tc>
      </w:tr>
    </w:tbl>
    <w:p w:rsidR="000E3950" w:rsidRDefault="000E3950" w:rsidP="000E3950">
      <w:pPr>
        <w:shd w:val="clear" w:color="auto" w:fill="FFFFFF"/>
        <w:jc w:val="center"/>
        <w:rPr>
          <w:rFonts w:eastAsia="Times New Roman" w:cs="Times New Roman"/>
          <w:b/>
          <w:bCs/>
          <w:color w:val="000000"/>
          <w:sz w:val="28"/>
          <w:szCs w:val="28"/>
        </w:rPr>
      </w:pPr>
    </w:p>
    <w:p w:rsidR="00323D32" w:rsidRPr="00323D32" w:rsidRDefault="00323D32" w:rsidP="000E3950">
      <w:pPr>
        <w:shd w:val="clear" w:color="auto" w:fill="FFFFFF"/>
        <w:jc w:val="center"/>
        <w:rPr>
          <w:rFonts w:eastAsia="Times New Roman" w:cs="Times New Roman"/>
          <w:color w:val="000000"/>
          <w:sz w:val="28"/>
          <w:szCs w:val="28"/>
        </w:rPr>
      </w:pPr>
      <w:r w:rsidRPr="00323D32">
        <w:rPr>
          <w:rFonts w:eastAsia="Times New Roman" w:cs="Times New Roman"/>
          <w:b/>
          <w:bCs/>
          <w:color w:val="000000"/>
          <w:sz w:val="28"/>
          <w:szCs w:val="28"/>
        </w:rPr>
        <w:t>NGHỊ QUYẾT</w:t>
      </w:r>
    </w:p>
    <w:p w:rsidR="00A33DD3" w:rsidRDefault="00A33DD3" w:rsidP="000E3950">
      <w:pPr>
        <w:shd w:val="clear" w:color="auto" w:fill="FFFFFF"/>
        <w:jc w:val="center"/>
        <w:rPr>
          <w:rStyle w:val="fontstyle01"/>
          <w:b/>
        </w:rPr>
      </w:pPr>
      <w:r w:rsidRPr="00A33DD3">
        <w:rPr>
          <w:rFonts w:eastAsia="Times New Roman" w:cs="Times New Roman"/>
          <w:b/>
          <w:color w:val="000000"/>
          <w:sz w:val="28"/>
          <w:szCs w:val="28"/>
        </w:rPr>
        <w:t>Quy định tổng mức chi trong xây dựng nghị quyết</w:t>
      </w:r>
      <w:r>
        <w:rPr>
          <w:rFonts w:eastAsia="Times New Roman" w:cs="Times New Roman"/>
          <w:b/>
          <w:color w:val="000000"/>
          <w:sz w:val="28"/>
          <w:szCs w:val="28"/>
        </w:rPr>
        <w:t xml:space="preserve"> </w:t>
      </w:r>
      <w:r w:rsidRPr="00A33DD3">
        <w:rPr>
          <w:rFonts w:eastAsia="Times New Roman" w:cs="Times New Roman"/>
          <w:b/>
          <w:color w:val="000000"/>
          <w:sz w:val="28"/>
          <w:szCs w:val="28"/>
        </w:rPr>
        <w:t xml:space="preserve">quy </w:t>
      </w:r>
      <w:r w:rsidRPr="00A33DD3">
        <w:rPr>
          <w:rStyle w:val="fontstyle01"/>
          <w:b/>
        </w:rPr>
        <w:t xml:space="preserve">phạm pháp luật </w:t>
      </w:r>
    </w:p>
    <w:p w:rsidR="00A33DD3" w:rsidRDefault="00A33DD3" w:rsidP="000E3950">
      <w:pPr>
        <w:shd w:val="clear" w:color="auto" w:fill="FFFFFF"/>
        <w:jc w:val="center"/>
        <w:rPr>
          <w:rStyle w:val="fontstyle01"/>
          <w:b/>
        </w:rPr>
      </w:pPr>
      <w:r w:rsidRPr="00A33DD3">
        <w:rPr>
          <w:rStyle w:val="fontstyle01"/>
          <w:b/>
        </w:rPr>
        <w:t>của Hội đồ</w:t>
      </w:r>
      <w:r w:rsidR="00D92833">
        <w:rPr>
          <w:rStyle w:val="fontstyle01"/>
          <w:b/>
        </w:rPr>
        <w:t>ng nhân dân và</w:t>
      </w:r>
      <w:r w:rsidRPr="00A33DD3">
        <w:rPr>
          <w:rStyle w:val="fontstyle01"/>
          <w:b/>
        </w:rPr>
        <w:t xml:space="preserve"> quyết định quy phạm pháp luật của </w:t>
      </w:r>
    </w:p>
    <w:p w:rsidR="002022CF" w:rsidRPr="00A33DD3" w:rsidRDefault="00A33DD3" w:rsidP="000E3950">
      <w:pPr>
        <w:shd w:val="clear" w:color="auto" w:fill="FFFFFF"/>
        <w:jc w:val="center"/>
        <w:rPr>
          <w:rFonts w:eastAsia="Times New Roman" w:cs="Times New Roman"/>
          <w:b/>
          <w:color w:val="000000"/>
          <w:sz w:val="28"/>
          <w:szCs w:val="28"/>
        </w:rPr>
      </w:pPr>
      <w:r w:rsidRPr="00A33DD3">
        <w:rPr>
          <w:rStyle w:val="fontstyle01"/>
          <w:b/>
        </w:rPr>
        <w:t xml:space="preserve">Ủy ban nhân dân xã Lương </w:t>
      </w:r>
      <w:r w:rsidR="00DD6081">
        <w:rPr>
          <w:rStyle w:val="fontstyle01"/>
          <w:b/>
        </w:rPr>
        <w:t>Hòa</w:t>
      </w:r>
    </w:p>
    <w:p w:rsidR="00BF2183" w:rsidRDefault="00BF2183" w:rsidP="00E67E72">
      <w:pPr>
        <w:shd w:val="clear" w:color="auto" w:fill="FFFFFF"/>
        <w:spacing w:before="120" w:after="120"/>
        <w:ind w:firstLine="567"/>
        <w:jc w:val="both"/>
        <w:rPr>
          <w:rFonts w:eastAsia="Times New Roman" w:cs="Times New Roman"/>
          <w:i/>
          <w:iCs/>
          <w:color w:val="000000"/>
          <w:sz w:val="28"/>
          <w:szCs w:val="28"/>
        </w:rPr>
      </w:pPr>
    </w:p>
    <w:p w:rsidR="00323D32" w:rsidRPr="00323D32" w:rsidRDefault="00323D32" w:rsidP="00BF2183">
      <w:pPr>
        <w:shd w:val="clear" w:color="auto" w:fill="FFFFFF"/>
        <w:ind w:firstLine="567"/>
        <w:jc w:val="both"/>
        <w:rPr>
          <w:rFonts w:eastAsia="Times New Roman" w:cs="Times New Roman"/>
          <w:color w:val="000000"/>
          <w:sz w:val="28"/>
          <w:szCs w:val="28"/>
        </w:rPr>
      </w:pPr>
      <w:r w:rsidRPr="00323D32">
        <w:rPr>
          <w:rFonts w:eastAsia="Times New Roman" w:cs="Times New Roman"/>
          <w:i/>
          <w:iCs/>
          <w:color w:val="000000"/>
          <w:sz w:val="28"/>
          <w:szCs w:val="28"/>
        </w:rPr>
        <w:t>Căn cứ Luật Tổ chức chính quyền địa phương số 72/2025/QH15;</w:t>
      </w:r>
    </w:p>
    <w:p w:rsidR="00323D32" w:rsidRPr="00323D32" w:rsidRDefault="00323D32" w:rsidP="00BF2183">
      <w:pPr>
        <w:shd w:val="clear" w:color="auto" w:fill="FFFFFF"/>
        <w:ind w:firstLine="567"/>
        <w:jc w:val="both"/>
        <w:rPr>
          <w:rFonts w:eastAsia="Times New Roman" w:cs="Times New Roman"/>
          <w:color w:val="000000"/>
          <w:sz w:val="28"/>
          <w:szCs w:val="28"/>
        </w:rPr>
      </w:pPr>
      <w:r w:rsidRPr="00323D32">
        <w:rPr>
          <w:rFonts w:eastAsia="Times New Roman" w:cs="Times New Roman"/>
          <w:i/>
          <w:iCs/>
          <w:color w:val="000000"/>
          <w:sz w:val="28"/>
          <w:szCs w:val="28"/>
        </w:rPr>
        <w:t>Căn cứ Luật Ban hành văn bản quy phạm pháp luật số 64/2025/QH15;</w:t>
      </w:r>
    </w:p>
    <w:p w:rsidR="00323D32" w:rsidRPr="00323D32" w:rsidRDefault="00323D32" w:rsidP="00BF2183">
      <w:pPr>
        <w:shd w:val="clear" w:color="auto" w:fill="FFFFFF"/>
        <w:ind w:firstLine="567"/>
        <w:jc w:val="both"/>
        <w:rPr>
          <w:rFonts w:eastAsia="Times New Roman" w:cs="Times New Roman"/>
          <w:color w:val="000000"/>
          <w:sz w:val="28"/>
          <w:szCs w:val="28"/>
        </w:rPr>
      </w:pPr>
      <w:r w:rsidRPr="00323D32">
        <w:rPr>
          <w:rFonts w:eastAsia="Times New Roman" w:cs="Times New Roman"/>
          <w:i/>
          <w:iCs/>
          <w:color w:val="000000"/>
          <w:sz w:val="28"/>
          <w:szCs w:val="28"/>
        </w:rPr>
        <w:t>Căn cứ Luật Sửa đổi, bổ sung một số điều của Luật Ban hành văn bản quy phạm pháp luật số 87/2025/QH15;</w:t>
      </w:r>
    </w:p>
    <w:p w:rsidR="00323D32" w:rsidRPr="00323D32" w:rsidRDefault="00323D32" w:rsidP="00BF2183">
      <w:pPr>
        <w:shd w:val="clear" w:color="auto" w:fill="FFFFFF"/>
        <w:ind w:firstLine="567"/>
        <w:jc w:val="both"/>
        <w:rPr>
          <w:rFonts w:eastAsia="Times New Roman" w:cs="Times New Roman"/>
          <w:color w:val="000000"/>
          <w:sz w:val="28"/>
          <w:szCs w:val="28"/>
        </w:rPr>
      </w:pPr>
      <w:r w:rsidRPr="00323D32">
        <w:rPr>
          <w:rFonts w:eastAsia="Times New Roman" w:cs="Times New Roman"/>
          <w:i/>
          <w:iCs/>
          <w:color w:val="000000"/>
          <w:sz w:val="28"/>
          <w:szCs w:val="28"/>
        </w:rPr>
        <w:t>Căn cứ Nghị quyết số 197/2025/QH15 ngày 17 tháng 5 năm 2025 của Quốc hội về một số cơ chế, chính sách đặc biệt tạo đột phá trong xây dựng và tổ chức thi hành pháp luật;</w:t>
      </w:r>
    </w:p>
    <w:p w:rsidR="00323D32" w:rsidRPr="00323D32" w:rsidRDefault="00323D32" w:rsidP="00BF2183">
      <w:pPr>
        <w:shd w:val="clear" w:color="auto" w:fill="FFFFFF"/>
        <w:ind w:firstLine="567"/>
        <w:jc w:val="both"/>
        <w:rPr>
          <w:rFonts w:eastAsia="Times New Roman" w:cs="Times New Roman"/>
          <w:color w:val="000000"/>
          <w:sz w:val="28"/>
          <w:szCs w:val="28"/>
        </w:rPr>
      </w:pPr>
      <w:r w:rsidRPr="00323D32">
        <w:rPr>
          <w:rFonts w:eastAsia="Times New Roman" w:cs="Times New Roman"/>
          <w:i/>
          <w:iCs/>
          <w:color w:val="000000"/>
          <w:sz w:val="28"/>
          <w:szCs w:val="28"/>
        </w:rPr>
        <w:t>Căn cứ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rsidR="00323D32" w:rsidRPr="00F63DAB" w:rsidRDefault="00323D32" w:rsidP="00BF2183">
      <w:pPr>
        <w:shd w:val="clear" w:color="auto" w:fill="FFFFFF"/>
        <w:ind w:firstLine="567"/>
        <w:jc w:val="both"/>
        <w:rPr>
          <w:rFonts w:eastAsia="Times New Roman" w:cs="Times New Roman"/>
          <w:sz w:val="28"/>
          <w:szCs w:val="28"/>
        </w:rPr>
      </w:pPr>
      <w:r w:rsidRPr="00F63DAB">
        <w:rPr>
          <w:rFonts w:eastAsia="Times New Roman" w:cs="Times New Roman"/>
          <w:i/>
          <w:iCs/>
          <w:sz w:val="28"/>
          <w:szCs w:val="28"/>
        </w:rPr>
        <w:t xml:space="preserve">Xét Tờ trình số </w:t>
      </w:r>
      <w:r w:rsidR="00F96C43" w:rsidRPr="00F63DAB">
        <w:rPr>
          <w:rFonts w:eastAsia="Times New Roman" w:cs="Times New Roman"/>
          <w:i/>
          <w:iCs/>
          <w:sz w:val="28"/>
          <w:szCs w:val="28"/>
        </w:rPr>
        <w:t>…..</w:t>
      </w:r>
      <w:r w:rsidRPr="00F63DAB">
        <w:rPr>
          <w:rFonts w:eastAsia="Times New Roman" w:cs="Times New Roman"/>
          <w:i/>
          <w:iCs/>
          <w:sz w:val="28"/>
          <w:szCs w:val="28"/>
        </w:rPr>
        <w:t xml:space="preserve">/TTr-UBND ngày </w:t>
      </w:r>
      <w:r w:rsidR="00F96C43" w:rsidRPr="00F63DAB">
        <w:rPr>
          <w:rFonts w:eastAsia="Times New Roman" w:cs="Times New Roman"/>
          <w:i/>
          <w:iCs/>
          <w:sz w:val="28"/>
          <w:szCs w:val="28"/>
        </w:rPr>
        <w:t xml:space="preserve">   </w:t>
      </w:r>
      <w:r w:rsidRPr="00F63DAB">
        <w:rPr>
          <w:rFonts w:eastAsia="Times New Roman" w:cs="Times New Roman"/>
          <w:i/>
          <w:iCs/>
          <w:sz w:val="28"/>
          <w:szCs w:val="28"/>
        </w:rPr>
        <w:t xml:space="preserve">tháng </w:t>
      </w:r>
      <w:r w:rsidR="00F96C43" w:rsidRPr="00F63DAB">
        <w:rPr>
          <w:rFonts w:eastAsia="Times New Roman" w:cs="Times New Roman"/>
          <w:i/>
          <w:iCs/>
          <w:sz w:val="28"/>
          <w:szCs w:val="28"/>
        </w:rPr>
        <w:t xml:space="preserve">  </w:t>
      </w:r>
      <w:r w:rsidRPr="00F63DAB">
        <w:rPr>
          <w:rFonts w:eastAsia="Times New Roman" w:cs="Times New Roman"/>
          <w:i/>
          <w:iCs/>
          <w:sz w:val="28"/>
          <w:szCs w:val="28"/>
        </w:rPr>
        <w:t xml:space="preserve"> năm 202</w:t>
      </w:r>
      <w:r w:rsidR="00F96C43" w:rsidRPr="00F63DAB">
        <w:rPr>
          <w:rFonts w:eastAsia="Times New Roman" w:cs="Times New Roman"/>
          <w:i/>
          <w:iCs/>
          <w:sz w:val="28"/>
          <w:szCs w:val="28"/>
        </w:rPr>
        <w:t>6</w:t>
      </w:r>
      <w:r w:rsidRPr="00F63DAB">
        <w:rPr>
          <w:rFonts w:eastAsia="Times New Roman" w:cs="Times New Roman"/>
          <w:i/>
          <w:iCs/>
          <w:sz w:val="28"/>
          <w:szCs w:val="28"/>
        </w:rPr>
        <w:t xml:space="preserve"> của Ủy ban nhân dân </w:t>
      </w:r>
      <w:r w:rsidR="00185C77" w:rsidRPr="00F63DAB">
        <w:rPr>
          <w:rFonts w:eastAsia="Times New Roman" w:cs="Times New Roman"/>
          <w:i/>
          <w:iCs/>
          <w:sz w:val="28"/>
          <w:szCs w:val="28"/>
        </w:rPr>
        <w:t>xã</w:t>
      </w:r>
      <w:r w:rsidRPr="00F63DAB">
        <w:rPr>
          <w:rFonts w:eastAsia="Times New Roman" w:cs="Times New Roman"/>
          <w:i/>
          <w:iCs/>
          <w:sz w:val="28"/>
          <w:szCs w:val="28"/>
        </w:rPr>
        <w:t xml:space="preserve"> về dự thảo Nghị quyết </w:t>
      </w:r>
      <w:r w:rsidR="00185C77" w:rsidRPr="00F63DAB">
        <w:rPr>
          <w:rFonts w:eastAsia="Times New Roman" w:cs="Times New Roman"/>
          <w:i/>
          <w:iCs/>
          <w:sz w:val="28"/>
          <w:szCs w:val="28"/>
        </w:rPr>
        <w:t xml:space="preserve">quy định tổng mức chi trong xây dựng nghị quyết quy phạm pháp luật của Hội đồng nhân dân, quyết định quy phạm pháp luật của Ủy ban nhân dân xã Lương </w:t>
      </w:r>
      <w:r w:rsidR="00DD6081" w:rsidRPr="00F63DAB">
        <w:rPr>
          <w:rFonts w:eastAsia="Times New Roman" w:cs="Times New Roman"/>
          <w:i/>
          <w:iCs/>
          <w:sz w:val="28"/>
          <w:szCs w:val="28"/>
        </w:rPr>
        <w:t>Hòa</w:t>
      </w:r>
      <w:r w:rsidRPr="00F63DAB">
        <w:rPr>
          <w:rFonts w:eastAsia="Times New Roman" w:cs="Times New Roman"/>
          <w:i/>
          <w:iCs/>
          <w:sz w:val="28"/>
          <w:szCs w:val="28"/>
        </w:rPr>
        <w:t xml:space="preserve">; Báo cáo thẩm tra của Ban Pháp chế Hội đồng nhân dân </w:t>
      </w:r>
      <w:r w:rsidR="00185C77" w:rsidRPr="00F63DAB">
        <w:rPr>
          <w:rFonts w:eastAsia="Times New Roman" w:cs="Times New Roman"/>
          <w:i/>
          <w:iCs/>
          <w:sz w:val="28"/>
          <w:szCs w:val="28"/>
        </w:rPr>
        <w:t>xã</w:t>
      </w:r>
      <w:r w:rsidRPr="00F63DAB">
        <w:rPr>
          <w:rFonts w:eastAsia="Times New Roman" w:cs="Times New Roman"/>
          <w:i/>
          <w:iCs/>
          <w:sz w:val="28"/>
          <w:szCs w:val="28"/>
        </w:rPr>
        <w:t>; ý kiến thảo luận của đại biểu Hội đồng nhân dân tại kỳ họp;</w:t>
      </w:r>
    </w:p>
    <w:p w:rsidR="00323D32" w:rsidRPr="00F64DE7" w:rsidRDefault="00323D32" w:rsidP="00BF2183">
      <w:pPr>
        <w:shd w:val="clear" w:color="auto" w:fill="FFFFFF"/>
        <w:ind w:firstLine="567"/>
        <w:jc w:val="both"/>
        <w:rPr>
          <w:rFonts w:eastAsia="Times New Roman" w:cs="Times New Roman"/>
          <w:sz w:val="28"/>
          <w:szCs w:val="28"/>
        </w:rPr>
      </w:pPr>
      <w:r w:rsidRPr="00323D32">
        <w:rPr>
          <w:rFonts w:eastAsia="Times New Roman" w:cs="Times New Roman"/>
          <w:i/>
          <w:iCs/>
          <w:color w:val="000000"/>
          <w:sz w:val="28"/>
          <w:szCs w:val="28"/>
        </w:rPr>
        <w:t xml:space="preserve">Hội đồng nhân dân ban hành Nghị quyết quy định tổng mức chi trong xây dựng </w:t>
      </w:r>
      <w:r w:rsidR="00093975" w:rsidRPr="00185C77">
        <w:rPr>
          <w:rFonts w:eastAsia="Times New Roman" w:cs="Times New Roman"/>
          <w:i/>
          <w:iCs/>
          <w:color w:val="000000"/>
          <w:sz w:val="28"/>
          <w:szCs w:val="28"/>
        </w:rPr>
        <w:t xml:space="preserve">nghị quyết quy phạm pháp luật của Hội đồng nhân dân, quyết định quy phạm pháp </w:t>
      </w:r>
      <w:r w:rsidR="00093975" w:rsidRPr="00F64DE7">
        <w:rPr>
          <w:rFonts w:eastAsia="Times New Roman" w:cs="Times New Roman"/>
          <w:i/>
          <w:iCs/>
          <w:sz w:val="28"/>
          <w:szCs w:val="28"/>
        </w:rPr>
        <w:t xml:space="preserve">luật của Ủy ban nhân dân xã Lương </w:t>
      </w:r>
      <w:r w:rsidR="00572F20">
        <w:rPr>
          <w:rFonts w:eastAsia="Times New Roman" w:cs="Times New Roman"/>
          <w:i/>
          <w:iCs/>
          <w:sz w:val="28"/>
          <w:szCs w:val="28"/>
        </w:rPr>
        <w:t>Hòa</w:t>
      </w:r>
      <w:r w:rsidRPr="00F64DE7">
        <w:rPr>
          <w:rFonts w:eastAsia="Times New Roman" w:cs="Times New Roman"/>
          <w:i/>
          <w:iCs/>
          <w:sz w:val="28"/>
          <w:szCs w:val="28"/>
        </w:rPr>
        <w:t>.</w:t>
      </w:r>
    </w:p>
    <w:p w:rsidR="00323D32" w:rsidRPr="00323D32" w:rsidRDefault="00323D32" w:rsidP="00E67E72">
      <w:pPr>
        <w:shd w:val="clear" w:color="auto" w:fill="FFFFFF"/>
        <w:spacing w:before="120" w:after="120"/>
        <w:ind w:firstLine="567"/>
        <w:jc w:val="both"/>
        <w:rPr>
          <w:rFonts w:eastAsia="Times New Roman" w:cs="Times New Roman"/>
          <w:color w:val="000000"/>
          <w:sz w:val="28"/>
          <w:szCs w:val="28"/>
        </w:rPr>
      </w:pPr>
      <w:r w:rsidRPr="00323D32">
        <w:rPr>
          <w:rFonts w:eastAsia="Times New Roman" w:cs="Times New Roman"/>
          <w:b/>
          <w:bCs/>
          <w:color w:val="000000"/>
          <w:sz w:val="28"/>
          <w:szCs w:val="28"/>
        </w:rPr>
        <w:t>Điều 1. Phạm vi điều chỉnh</w:t>
      </w:r>
    </w:p>
    <w:p w:rsidR="00323D32" w:rsidRPr="00323D32" w:rsidRDefault="00323D32" w:rsidP="00E67E72">
      <w:pPr>
        <w:shd w:val="clear" w:color="auto" w:fill="FFFFFF"/>
        <w:spacing w:before="120" w:after="120"/>
        <w:ind w:firstLine="567"/>
        <w:jc w:val="both"/>
        <w:rPr>
          <w:rFonts w:eastAsia="Times New Roman" w:cs="Times New Roman"/>
          <w:color w:val="000000"/>
          <w:sz w:val="28"/>
          <w:szCs w:val="28"/>
        </w:rPr>
      </w:pPr>
      <w:r w:rsidRPr="00323D32">
        <w:rPr>
          <w:rFonts w:eastAsia="Times New Roman" w:cs="Times New Roman"/>
          <w:color w:val="000000"/>
          <w:sz w:val="28"/>
          <w:szCs w:val="28"/>
        </w:rPr>
        <w:t xml:space="preserve">1. Nghị quyết này quy định tổng mức chi trong xây dựng </w:t>
      </w:r>
      <w:r w:rsidR="007F5AF4" w:rsidRPr="007F5AF4">
        <w:rPr>
          <w:rFonts w:eastAsia="Times New Roman" w:cs="Times New Roman"/>
          <w:color w:val="000000"/>
          <w:sz w:val="28"/>
          <w:szCs w:val="28"/>
        </w:rPr>
        <w:t xml:space="preserve">nghị quyết quy phạm pháp luật của Hội đồng nhân dân, quyết định quy phạm pháp luật của Ủy ban nhân dân xã Lương </w:t>
      </w:r>
      <w:r w:rsidR="00CF177C">
        <w:rPr>
          <w:rFonts w:eastAsia="Times New Roman" w:cs="Times New Roman"/>
          <w:color w:val="000000"/>
          <w:sz w:val="28"/>
          <w:szCs w:val="28"/>
        </w:rPr>
        <w:t>Hòa</w:t>
      </w:r>
      <w:r w:rsidRPr="00323D32">
        <w:rPr>
          <w:rFonts w:eastAsia="Times New Roman" w:cs="Times New Roman"/>
          <w:color w:val="000000"/>
          <w:sz w:val="28"/>
          <w:szCs w:val="28"/>
        </w:rPr>
        <w:t>.</w:t>
      </w:r>
    </w:p>
    <w:p w:rsidR="00323D32" w:rsidRPr="00323D32" w:rsidRDefault="00323D32" w:rsidP="00E67E72">
      <w:pPr>
        <w:shd w:val="clear" w:color="auto" w:fill="FFFFFF"/>
        <w:spacing w:before="120" w:after="120"/>
        <w:ind w:firstLine="567"/>
        <w:jc w:val="both"/>
        <w:rPr>
          <w:rFonts w:eastAsia="Times New Roman" w:cs="Times New Roman"/>
          <w:color w:val="000000"/>
          <w:sz w:val="28"/>
          <w:szCs w:val="28"/>
        </w:rPr>
      </w:pPr>
      <w:r w:rsidRPr="00323D32">
        <w:rPr>
          <w:rFonts w:eastAsia="Times New Roman" w:cs="Times New Roman"/>
          <w:color w:val="000000"/>
          <w:sz w:val="28"/>
          <w:szCs w:val="28"/>
        </w:rPr>
        <w:t>2. Các nội dung khác không quy định tại Nghị quyết này thì thực hiện theo quy định tại Nghị quyết số 197/2025/QH15 ngày 17 tháng 5 năm 2025 của Quốc hội về một số cơ chế, chính sách đặc biệt tạo đột phá trong xây dựng và tổ chức thi hành pháp luật;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rsidR="00323D32" w:rsidRPr="00323D32" w:rsidRDefault="00323D32" w:rsidP="00E67E72">
      <w:pPr>
        <w:shd w:val="clear" w:color="auto" w:fill="FFFFFF"/>
        <w:spacing w:before="120" w:after="120"/>
        <w:ind w:firstLine="567"/>
        <w:jc w:val="both"/>
        <w:rPr>
          <w:rFonts w:eastAsia="Times New Roman" w:cs="Times New Roman"/>
          <w:color w:val="000000"/>
          <w:sz w:val="28"/>
          <w:szCs w:val="28"/>
        </w:rPr>
      </w:pPr>
      <w:r w:rsidRPr="00323D32">
        <w:rPr>
          <w:rFonts w:eastAsia="Times New Roman" w:cs="Times New Roman"/>
          <w:b/>
          <w:bCs/>
          <w:color w:val="000000"/>
          <w:sz w:val="28"/>
          <w:szCs w:val="28"/>
        </w:rPr>
        <w:t>Điều 2. Đối tượng áp dụng</w:t>
      </w:r>
    </w:p>
    <w:p w:rsidR="007F5AF4" w:rsidRPr="00F64DE7" w:rsidRDefault="00323D32" w:rsidP="00E67E72">
      <w:pPr>
        <w:shd w:val="clear" w:color="auto" w:fill="FFFFFF"/>
        <w:spacing w:before="120" w:after="120"/>
        <w:ind w:firstLine="567"/>
        <w:jc w:val="both"/>
        <w:rPr>
          <w:rFonts w:eastAsia="Times New Roman" w:cs="Times New Roman"/>
          <w:iCs/>
          <w:sz w:val="28"/>
          <w:szCs w:val="28"/>
        </w:rPr>
      </w:pPr>
      <w:r w:rsidRPr="00323D32">
        <w:rPr>
          <w:rFonts w:eastAsia="Times New Roman" w:cs="Times New Roman"/>
          <w:color w:val="000000"/>
          <w:sz w:val="28"/>
          <w:szCs w:val="28"/>
        </w:rPr>
        <w:t xml:space="preserve">1. Các cơ quan, tổ chức, cá nhân có liên quan đến công tác xây dựng </w:t>
      </w:r>
      <w:r w:rsidR="007F5AF4" w:rsidRPr="007F5AF4">
        <w:rPr>
          <w:rFonts w:eastAsia="Times New Roman" w:cs="Times New Roman"/>
          <w:iCs/>
          <w:color w:val="000000"/>
          <w:sz w:val="28"/>
          <w:szCs w:val="28"/>
        </w:rPr>
        <w:t xml:space="preserve">nghị quyết quy phạm pháp luật của Hội đồng nhân dân, quyết định quy phạm pháp luật của Ủy </w:t>
      </w:r>
      <w:r w:rsidR="007F5AF4" w:rsidRPr="00F64DE7">
        <w:rPr>
          <w:rFonts w:eastAsia="Times New Roman" w:cs="Times New Roman"/>
          <w:iCs/>
          <w:sz w:val="28"/>
          <w:szCs w:val="28"/>
        </w:rPr>
        <w:t xml:space="preserve">ban nhân dân xã Lương </w:t>
      </w:r>
      <w:r w:rsidR="00BB45C9">
        <w:rPr>
          <w:rFonts w:eastAsia="Times New Roman" w:cs="Times New Roman"/>
          <w:iCs/>
          <w:sz w:val="28"/>
          <w:szCs w:val="28"/>
        </w:rPr>
        <w:t>Hòa</w:t>
      </w:r>
      <w:r w:rsidR="007F5AF4" w:rsidRPr="00F64DE7">
        <w:rPr>
          <w:rFonts w:eastAsia="Times New Roman" w:cs="Times New Roman"/>
          <w:iCs/>
          <w:sz w:val="28"/>
          <w:szCs w:val="28"/>
        </w:rPr>
        <w:t>.</w:t>
      </w:r>
      <w:bookmarkStart w:id="0" w:name="_GoBack"/>
      <w:bookmarkEnd w:id="0"/>
    </w:p>
    <w:p w:rsidR="00323D32" w:rsidRPr="00323D32" w:rsidRDefault="00323D32" w:rsidP="00E67E72">
      <w:pPr>
        <w:shd w:val="clear" w:color="auto" w:fill="FFFFFF"/>
        <w:spacing w:before="120" w:after="120"/>
        <w:ind w:firstLine="567"/>
        <w:jc w:val="both"/>
        <w:rPr>
          <w:rFonts w:eastAsia="Times New Roman" w:cs="Times New Roman"/>
          <w:color w:val="000000"/>
          <w:sz w:val="28"/>
          <w:szCs w:val="28"/>
        </w:rPr>
      </w:pPr>
      <w:r w:rsidRPr="00323D32">
        <w:rPr>
          <w:rFonts w:eastAsia="Times New Roman" w:cs="Times New Roman"/>
          <w:color w:val="000000"/>
          <w:sz w:val="28"/>
          <w:szCs w:val="28"/>
        </w:rPr>
        <w:lastRenderedPageBreak/>
        <w:t>2. Các cơ quan, tổ chức, cá nhân có liên quan đến việc đảm bảo kinh phí phục vụ cho công tác xây dựng văn bản quy phạm pháp luật quy định tại Nghị quyết này.</w:t>
      </w:r>
    </w:p>
    <w:p w:rsidR="00323D32" w:rsidRPr="00323D32" w:rsidRDefault="00323D32" w:rsidP="00E67E72">
      <w:pPr>
        <w:shd w:val="clear" w:color="auto" w:fill="FFFFFF"/>
        <w:spacing w:before="120" w:after="120"/>
        <w:ind w:firstLine="567"/>
        <w:jc w:val="both"/>
        <w:rPr>
          <w:rFonts w:eastAsia="Times New Roman" w:cs="Times New Roman"/>
          <w:color w:val="000000"/>
          <w:sz w:val="28"/>
          <w:szCs w:val="28"/>
        </w:rPr>
      </w:pPr>
      <w:r w:rsidRPr="00323D32">
        <w:rPr>
          <w:rFonts w:eastAsia="Times New Roman" w:cs="Times New Roman"/>
          <w:b/>
          <w:bCs/>
          <w:color w:val="000000"/>
          <w:sz w:val="28"/>
          <w:szCs w:val="28"/>
        </w:rPr>
        <w:t xml:space="preserve">Điều 3. Tổng mức chi trong xây dựng </w:t>
      </w:r>
      <w:r w:rsidR="007F5AF4" w:rsidRPr="007F5AF4">
        <w:rPr>
          <w:rFonts w:eastAsia="Times New Roman" w:cs="Times New Roman"/>
          <w:b/>
          <w:bCs/>
          <w:color w:val="000000"/>
          <w:sz w:val="28"/>
          <w:szCs w:val="28"/>
        </w:rPr>
        <w:t>nghị quyết quy phạm pháp luật của Hội đồng nhân dân</w:t>
      </w:r>
      <w:r w:rsidR="00D766C8">
        <w:rPr>
          <w:rFonts w:eastAsia="Times New Roman" w:cs="Times New Roman"/>
          <w:b/>
          <w:bCs/>
          <w:color w:val="000000"/>
          <w:sz w:val="28"/>
          <w:szCs w:val="28"/>
        </w:rPr>
        <w:t xml:space="preserve"> và</w:t>
      </w:r>
      <w:r w:rsidR="007F5AF4" w:rsidRPr="007F5AF4">
        <w:rPr>
          <w:rFonts w:eastAsia="Times New Roman" w:cs="Times New Roman"/>
          <w:b/>
          <w:bCs/>
          <w:color w:val="000000"/>
          <w:sz w:val="28"/>
          <w:szCs w:val="28"/>
        </w:rPr>
        <w:t xml:space="preserve"> quyết định quy phạm pháp luật của Ủy ban nhân dân xã</w:t>
      </w:r>
      <w:r w:rsidRPr="00323D32">
        <w:rPr>
          <w:rFonts w:eastAsia="Times New Roman" w:cs="Times New Roman"/>
          <w:b/>
          <w:bCs/>
          <w:color w:val="000000"/>
          <w:sz w:val="28"/>
          <w:szCs w:val="28"/>
        </w:rPr>
        <w:t xml:space="preserve"> và nguồn kinh phí thực hiện</w:t>
      </w:r>
    </w:p>
    <w:p w:rsidR="007F5AF4" w:rsidRPr="00F64DE7" w:rsidRDefault="00323D32" w:rsidP="00E67E72">
      <w:pPr>
        <w:shd w:val="clear" w:color="auto" w:fill="FFFFFF"/>
        <w:spacing w:before="120" w:after="120"/>
        <w:ind w:firstLine="567"/>
        <w:jc w:val="both"/>
        <w:rPr>
          <w:rFonts w:eastAsia="Times New Roman" w:cs="Times New Roman"/>
          <w:spacing w:val="-6"/>
          <w:sz w:val="28"/>
          <w:szCs w:val="28"/>
        </w:rPr>
      </w:pPr>
      <w:r w:rsidRPr="00323D32">
        <w:rPr>
          <w:rFonts w:eastAsia="Times New Roman" w:cs="Times New Roman"/>
          <w:color w:val="000000"/>
          <w:spacing w:val="-6"/>
          <w:sz w:val="28"/>
          <w:szCs w:val="28"/>
        </w:rPr>
        <w:t xml:space="preserve">1. Tổng mức chi xây dựng </w:t>
      </w:r>
      <w:r w:rsidR="007F5AF4" w:rsidRPr="00E67E72">
        <w:rPr>
          <w:rFonts w:eastAsia="Times New Roman" w:cs="Times New Roman"/>
          <w:iCs/>
          <w:color w:val="000000"/>
          <w:spacing w:val="-6"/>
          <w:sz w:val="28"/>
          <w:szCs w:val="28"/>
        </w:rPr>
        <w:t>nghị quyết quy phạm pháp luật của Hội đồng nh</w:t>
      </w:r>
      <w:r w:rsidR="009C65AE">
        <w:rPr>
          <w:rFonts w:eastAsia="Times New Roman" w:cs="Times New Roman"/>
          <w:iCs/>
          <w:color w:val="000000"/>
          <w:spacing w:val="-6"/>
          <w:sz w:val="28"/>
          <w:szCs w:val="28"/>
        </w:rPr>
        <w:t>ân dân và</w:t>
      </w:r>
      <w:r w:rsidR="007F5AF4" w:rsidRPr="00E67E72">
        <w:rPr>
          <w:rFonts w:eastAsia="Times New Roman" w:cs="Times New Roman"/>
          <w:iCs/>
          <w:color w:val="000000"/>
          <w:spacing w:val="-6"/>
          <w:sz w:val="28"/>
          <w:szCs w:val="28"/>
        </w:rPr>
        <w:t xml:space="preserve"> </w:t>
      </w:r>
      <w:r w:rsidR="007F5AF4" w:rsidRPr="00F64DE7">
        <w:rPr>
          <w:rFonts w:eastAsia="Times New Roman" w:cs="Times New Roman"/>
          <w:iCs/>
          <w:spacing w:val="-6"/>
          <w:sz w:val="28"/>
          <w:szCs w:val="28"/>
        </w:rPr>
        <w:t>quyết định quy phạm pháp luật của Ủy ban nhân dân xã</w:t>
      </w:r>
      <w:r w:rsidR="00377C9B" w:rsidRPr="00F64DE7">
        <w:rPr>
          <w:rFonts w:eastAsia="Times New Roman" w:cs="Times New Roman"/>
          <w:iCs/>
          <w:spacing w:val="-6"/>
          <w:sz w:val="28"/>
          <w:szCs w:val="28"/>
        </w:rPr>
        <w:t xml:space="preserve"> ban hành mới hoặc thay thế</w:t>
      </w:r>
      <w:r w:rsidR="007F5AF4" w:rsidRPr="00F64DE7">
        <w:rPr>
          <w:rFonts w:eastAsia="Times New Roman" w:cs="Times New Roman"/>
          <w:spacing w:val="-6"/>
          <w:sz w:val="28"/>
          <w:szCs w:val="28"/>
        </w:rPr>
        <w:t xml:space="preserve"> là:</w:t>
      </w:r>
    </w:p>
    <w:p w:rsidR="007F5AF4" w:rsidRPr="008B1DC0" w:rsidRDefault="007F5AF4" w:rsidP="00E67E72">
      <w:pPr>
        <w:spacing w:before="120" w:after="120"/>
        <w:ind w:firstLine="709"/>
        <w:jc w:val="both"/>
        <w:rPr>
          <w:rFonts w:eastAsia="Times New Roman" w:cs="Times New Roman"/>
          <w:iCs/>
          <w:color w:val="000000"/>
          <w:sz w:val="28"/>
          <w:szCs w:val="28"/>
        </w:rPr>
      </w:pPr>
      <w:r w:rsidRPr="008B1DC0">
        <w:rPr>
          <w:rFonts w:eastAsia="Times New Roman" w:cs="Times New Roman"/>
          <w:iCs/>
          <w:color w:val="000000"/>
          <w:sz w:val="28"/>
          <w:szCs w:val="28"/>
        </w:rPr>
        <w:t>a) Nghị quyết của Hội đồng nhân dân xã là 10.000.000 đồng/01 văn bản;</w:t>
      </w:r>
    </w:p>
    <w:p w:rsidR="007F5AF4" w:rsidRPr="008B1DC0" w:rsidRDefault="007F5AF4" w:rsidP="00E67E72">
      <w:pPr>
        <w:shd w:val="clear" w:color="auto" w:fill="FFFFFF"/>
        <w:spacing w:before="120" w:after="120"/>
        <w:ind w:firstLine="709"/>
        <w:jc w:val="both"/>
        <w:rPr>
          <w:rFonts w:eastAsia="Times New Roman" w:cs="Times New Roman"/>
          <w:szCs w:val="24"/>
        </w:rPr>
      </w:pPr>
      <w:r w:rsidRPr="008B1DC0">
        <w:rPr>
          <w:rFonts w:eastAsia="Times New Roman" w:cs="Times New Roman"/>
          <w:iCs/>
          <w:color w:val="000000"/>
          <w:sz w:val="28"/>
          <w:szCs w:val="28"/>
        </w:rPr>
        <w:t>b) Quyết định của Ủy ban nhân dân xã là 8.000.000 đồng/01 văn bản.</w:t>
      </w:r>
      <w:r w:rsidRPr="008B1DC0">
        <w:rPr>
          <w:rFonts w:eastAsia="Times New Roman" w:cs="Times New Roman"/>
          <w:szCs w:val="24"/>
        </w:rPr>
        <w:t xml:space="preserve"> </w:t>
      </w:r>
    </w:p>
    <w:p w:rsidR="00323D32" w:rsidRPr="00323D32" w:rsidRDefault="00323D32" w:rsidP="00E67E72">
      <w:pPr>
        <w:shd w:val="clear" w:color="auto" w:fill="FFFFFF"/>
        <w:spacing w:before="120" w:after="120"/>
        <w:ind w:firstLine="709"/>
        <w:jc w:val="both"/>
        <w:rPr>
          <w:rFonts w:eastAsia="Times New Roman" w:cs="Times New Roman"/>
          <w:color w:val="000000"/>
          <w:sz w:val="28"/>
          <w:szCs w:val="28"/>
        </w:rPr>
      </w:pPr>
      <w:r w:rsidRPr="00323D32">
        <w:rPr>
          <w:rFonts w:eastAsia="Times New Roman" w:cs="Times New Roman"/>
          <w:color w:val="000000"/>
          <w:sz w:val="28"/>
          <w:szCs w:val="28"/>
        </w:rPr>
        <w:t>2. Trường hợp ban hành văn bản quy phạm pháp luật sửa đổi, bổ sung hoặc bãi bỏ thì áp dụng tổng mức chi tương ứng quy định tại khoản 4, 5 Điều 5 Nghị định số 289/2025/NĐ-CP.</w:t>
      </w:r>
    </w:p>
    <w:p w:rsidR="00323D32" w:rsidRPr="00323D32" w:rsidRDefault="00323D32" w:rsidP="00E67E72">
      <w:pPr>
        <w:shd w:val="clear" w:color="auto" w:fill="FFFFFF"/>
        <w:spacing w:before="120" w:after="120"/>
        <w:ind w:firstLine="567"/>
        <w:jc w:val="both"/>
        <w:rPr>
          <w:rFonts w:eastAsia="Times New Roman" w:cs="Times New Roman"/>
          <w:color w:val="000000"/>
          <w:sz w:val="28"/>
          <w:szCs w:val="28"/>
        </w:rPr>
      </w:pPr>
      <w:r w:rsidRPr="00323D32">
        <w:rPr>
          <w:rFonts w:eastAsia="Times New Roman" w:cs="Times New Roman"/>
          <w:color w:val="000000"/>
          <w:sz w:val="28"/>
          <w:szCs w:val="28"/>
        </w:rPr>
        <w:t xml:space="preserve">3. Kinh phí thực hiện: Nguồn ngân sách </w:t>
      </w:r>
      <w:r w:rsidR="008B1DC0">
        <w:rPr>
          <w:rFonts w:eastAsia="Times New Roman" w:cs="Times New Roman"/>
          <w:color w:val="000000"/>
          <w:sz w:val="28"/>
          <w:szCs w:val="28"/>
        </w:rPr>
        <w:t>xã</w:t>
      </w:r>
      <w:r w:rsidRPr="00323D32">
        <w:rPr>
          <w:rFonts w:eastAsia="Times New Roman" w:cs="Times New Roman"/>
          <w:color w:val="000000"/>
          <w:sz w:val="28"/>
          <w:szCs w:val="28"/>
        </w:rPr>
        <w:t>.</w:t>
      </w:r>
    </w:p>
    <w:p w:rsidR="00323D32" w:rsidRPr="00323D32" w:rsidRDefault="00323D32" w:rsidP="00E67E72">
      <w:pPr>
        <w:shd w:val="clear" w:color="auto" w:fill="FFFFFF"/>
        <w:spacing w:before="120" w:after="120"/>
        <w:ind w:firstLine="567"/>
        <w:jc w:val="both"/>
        <w:rPr>
          <w:rFonts w:eastAsia="Times New Roman" w:cs="Times New Roman"/>
          <w:color w:val="000000"/>
          <w:sz w:val="28"/>
          <w:szCs w:val="28"/>
        </w:rPr>
      </w:pPr>
      <w:r w:rsidRPr="00323D32">
        <w:rPr>
          <w:rFonts w:eastAsia="Times New Roman" w:cs="Times New Roman"/>
          <w:b/>
          <w:bCs/>
          <w:color w:val="000000"/>
          <w:sz w:val="28"/>
          <w:szCs w:val="28"/>
        </w:rPr>
        <w:t>Điều 4. Điều khoản thi hành</w:t>
      </w:r>
    </w:p>
    <w:p w:rsidR="00323D32" w:rsidRPr="00F63DAB" w:rsidRDefault="00323D32" w:rsidP="00E67E72">
      <w:pPr>
        <w:shd w:val="clear" w:color="auto" w:fill="FFFFFF"/>
        <w:spacing w:before="120" w:after="120"/>
        <w:ind w:firstLine="567"/>
        <w:jc w:val="both"/>
        <w:rPr>
          <w:rFonts w:eastAsia="Times New Roman" w:cs="Times New Roman"/>
          <w:sz w:val="28"/>
          <w:szCs w:val="28"/>
        </w:rPr>
      </w:pPr>
      <w:r w:rsidRPr="00F63DAB">
        <w:rPr>
          <w:rFonts w:eastAsia="Times New Roman" w:cs="Times New Roman"/>
          <w:sz w:val="28"/>
          <w:szCs w:val="28"/>
        </w:rPr>
        <w:t xml:space="preserve">1. Đối với các dự thảo </w:t>
      </w:r>
      <w:r w:rsidR="004C0E45" w:rsidRPr="00F63DAB">
        <w:rPr>
          <w:rFonts w:eastAsia="Times New Roman" w:cs="Times New Roman"/>
          <w:iCs/>
          <w:sz w:val="28"/>
          <w:szCs w:val="28"/>
        </w:rPr>
        <w:t>nghị quyết quy phạm pháp luật của Hội đồng nhân dân, quyết định quy phạm pháp luật của Ủy ban nhân dân xã</w:t>
      </w:r>
      <w:r w:rsidR="000E3950" w:rsidRPr="00F63DAB">
        <w:rPr>
          <w:rFonts w:eastAsia="Times New Roman" w:cs="Times New Roman"/>
          <w:i/>
          <w:iCs/>
          <w:sz w:val="28"/>
          <w:szCs w:val="28"/>
        </w:rPr>
        <w:t xml:space="preserve"> </w:t>
      </w:r>
      <w:r w:rsidRPr="00F63DAB">
        <w:rPr>
          <w:rFonts w:eastAsia="Times New Roman" w:cs="Times New Roman"/>
          <w:sz w:val="28"/>
          <w:szCs w:val="28"/>
        </w:rPr>
        <w:t>đã được cơ quan có thẩm quyền chấp thuận chủ trương xây dựng văn bản, đã triển khai hoạt động xây dựng trước ngày Nghị quyết này có hiệu lực thi hành thì được bổ sung dự toán và được chi trả, thanh, quyết toán theo định mức quy định tại Nghị quyết này.</w:t>
      </w:r>
    </w:p>
    <w:p w:rsidR="00323D32" w:rsidRPr="00323D32" w:rsidRDefault="00323D32" w:rsidP="00E67E72">
      <w:pPr>
        <w:shd w:val="clear" w:color="auto" w:fill="FFFFFF"/>
        <w:spacing w:before="120" w:after="120"/>
        <w:ind w:firstLine="567"/>
        <w:jc w:val="both"/>
        <w:rPr>
          <w:rFonts w:eastAsia="Times New Roman" w:cs="Times New Roman"/>
          <w:color w:val="000000"/>
          <w:sz w:val="28"/>
          <w:szCs w:val="28"/>
        </w:rPr>
      </w:pPr>
      <w:r w:rsidRPr="00323D32">
        <w:rPr>
          <w:rFonts w:eastAsia="Times New Roman" w:cs="Times New Roman"/>
          <w:color w:val="000000"/>
          <w:sz w:val="28"/>
          <w:szCs w:val="28"/>
        </w:rPr>
        <w:t xml:space="preserve">2. Giao Ủy ban nhân dân </w:t>
      </w:r>
      <w:r w:rsidR="004C0E45">
        <w:rPr>
          <w:rFonts w:eastAsia="Times New Roman" w:cs="Times New Roman"/>
          <w:color w:val="000000"/>
          <w:sz w:val="28"/>
          <w:szCs w:val="28"/>
        </w:rPr>
        <w:t>xã</w:t>
      </w:r>
      <w:r w:rsidRPr="00323D32">
        <w:rPr>
          <w:rFonts w:eastAsia="Times New Roman" w:cs="Times New Roman"/>
          <w:color w:val="000000"/>
          <w:sz w:val="28"/>
          <w:szCs w:val="28"/>
        </w:rPr>
        <w:t xml:space="preserve"> tổ chức triển khai thực hiện Nghị quyết.</w:t>
      </w:r>
    </w:p>
    <w:p w:rsidR="00323D32" w:rsidRPr="00323D32" w:rsidRDefault="00323D32" w:rsidP="00E67E72">
      <w:pPr>
        <w:shd w:val="clear" w:color="auto" w:fill="FFFFFF"/>
        <w:spacing w:before="120" w:after="120"/>
        <w:ind w:firstLine="567"/>
        <w:jc w:val="both"/>
        <w:rPr>
          <w:rFonts w:eastAsia="Times New Roman" w:cs="Times New Roman"/>
          <w:color w:val="000000"/>
          <w:sz w:val="28"/>
          <w:szCs w:val="28"/>
        </w:rPr>
      </w:pPr>
      <w:r w:rsidRPr="00323D32">
        <w:rPr>
          <w:rFonts w:eastAsia="Times New Roman" w:cs="Times New Roman"/>
          <w:color w:val="000000"/>
          <w:sz w:val="28"/>
          <w:szCs w:val="28"/>
        </w:rPr>
        <w:t xml:space="preserve">3. Giao Thường trực Hội đồng nhân dân, các Ban của Hội đồng nhân dân và đại biểu Hội đồng nhân dân </w:t>
      </w:r>
      <w:r w:rsidR="00E34374" w:rsidRPr="00E67E72">
        <w:rPr>
          <w:rFonts w:eastAsia="Times New Roman" w:cs="Times New Roman"/>
          <w:color w:val="000000"/>
          <w:sz w:val="28"/>
          <w:szCs w:val="28"/>
        </w:rPr>
        <w:t>xã</w:t>
      </w:r>
      <w:r w:rsidRPr="00323D32">
        <w:rPr>
          <w:rFonts w:eastAsia="Times New Roman" w:cs="Times New Roman"/>
          <w:color w:val="000000"/>
          <w:sz w:val="28"/>
          <w:szCs w:val="28"/>
        </w:rPr>
        <w:t xml:space="preserve"> giám sát việc thực hiện Nghị quyết.</w:t>
      </w:r>
    </w:p>
    <w:p w:rsidR="00323D32" w:rsidRPr="00323D32" w:rsidRDefault="00323D32" w:rsidP="00E67E72">
      <w:pPr>
        <w:shd w:val="clear" w:color="auto" w:fill="FFFFFF"/>
        <w:spacing w:before="120" w:after="120"/>
        <w:ind w:firstLine="567"/>
        <w:jc w:val="both"/>
        <w:rPr>
          <w:rFonts w:eastAsia="Times New Roman" w:cs="Times New Roman"/>
          <w:color w:val="000000"/>
          <w:sz w:val="28"/>
          <w:szCs w:val="28"/>
        </w:rPr>
      </w:pPr>
      <w:r w:rsidRPr="00323D32">
        <w:rPr>
          <w:rFonts w:eastAsia="Times New Roman" w:cs="Times New Roman"/>
          <w:color w:val="000000"/>
          <w:sz w:val="28"/>
          <w:szCs w:val="28"/>
        </w:rPr>
        <w:t xml:space="preserve">4. Đề nghị Ủy ban Mặt trận Tổ quốc Việt Nam </w:t>
      </w:r>
      <w:r w:rsidR="00E34374">
        <w:rPr>
          <w:rFonts w:eastAsia="Times New Roman" w:cs="Times New Roman"/>
          <w:color w:val="000000"/>
          <w:sz w:val="28"/>
          <w:szCs w:val="28"/>
        </w:rPr>
        <w:t>xã</w:t>
      </w:r>
      <w:r w:rsidRPr="00323D32">
        <w:rPr>
          <w:rFonts w:eastAsia="Times New Roman" w:cs="Times New Roman"/>
          <w:color w:val="000000"/>
          <w:sz w:val="28"/>
          <w:szCs w:val="28"/>
        </w:rPr>
        <w:t xml:space="preserve"> phối hợp với Thường trực Hội đồng nhân dân,</w:t>
      </w:r>
      <w:r w:rsidR="007B310A">
        <w:rPr>
          <w:rFonts w:eastAsia="Times New Roman" w:cs="Times New Roman"/>
          <w:color w:val="000000"/>
          <w:sz w:val="28"/>
          <w:szCs w:val="28"/>
        </w:rPr>
        <w:t xml:space="preserve"> các Ban của Hội đồng nhân dân </w:t>
      </w:r>
      <w:r w:rsidRPr="00323D32">
        <w:rPr>
          <w:rFonts w:eastAsia="Times New Roman" w:cs="Times New Roman"/>
          <w:color w:val="000000"/>
          <w:sz w:val="28"/>
          <w:szCs w:val="28"/>
        </w:rPr>
        <w:t xml:space="preserve">và đại biểu Hội đồng nhân dân </w:t>
      </w:r>
      <w:r w:rsidR="00E34374">
        <w:rPr>
          <w:rFonts w:eastAsia="Times New Roman" w:cs="Times New Roman"/>
          <w:color w:val="000000"/>
          <w:sz w:val="28"/>
          <w:szCs w:val="28"/>
        </w:rPr>
        <w:t>xã</w:t>
      </w:r>
      <w:r w:rsidRPr="00323D32">
        <w:rPr>
          <w:rFonts w:eastAsia="Times New Roman" w:cs="Times New Roman"/>
          <w:color w:val="000000"/>
          <w:sz w:val="28"/>
          <w:szCs w:val="28"/>
        </w:rPr>
        <w:t xml:space="preserve"> giám sát việc thực hiện Nghị quyết.</w:t>
      </w:r>
    </w:p>
    <w:p w:rsidR="00323D32" w:rsidRPr="00323D32" w:rsidRDefault="00323D32" w:rsidP="00E67E72">
      <w:pPr>
        <w:shd w:val="clear" w:color="auto" w:fill="FFFFFF"/>
        <w:spacing w:before="120" w:after="120"/>
        <w:ind w:firstLine="567"/>
        <w:jc w:val="both"/>
        <w:rPr>
          <w:rFonts w:eastAsia="Times New Roman" w:cs="Times New Roman"/>
          <w:color w:val="000000"/>
          <w:sz w:val="28"/>
          <w:szCs w:val="28"/>
        </w:rPr>
      </w:pPr>
      <w:r w:rsidRPr="00323D32">
        <w:rPr>
          <w:rFonts w:eastAsia="Times New Roman" w:cs="Times New Roman"/>
          <w:color w:val="000000"/>
          <w:sz w:val="28"/>
          <w:szCs w:val="28"/>
        </w:rPr>
        <w:t xml:space="preserve">5. Nghị quyết này có hiệu lực thi hành từ ngày </w:t>
      </w:r>
      <w:r w:rsidR="00E34374">
        <w:rPr>
          <w:rFonts w:eastAsia="Times New Roman" w:cs="Times New Roman"/>
          <w:color w:val="000000"/>
          <w:sz w:val="28"/>
          <w:szCs w:val="28"/>
        </w:rPr>
        <w:t xml:space="preserve">   </w:t>
      </w:r>
      <w:r w:rsidRPr="00323D32">
        <w:rPr>
          <w:rFonts w:eastAsia="Times New Roman" w:cs="Times New Roman"/>
          <w:color w:val="000000"/>
          <w:sz w:val="28"/>
          <w:szCs w:val="28"/>
        </w:rPr>
        <w:t xml:space="preserve"> tháng </w:t>
      </w:r>
      <w:r w:rsidR="00E34374">
        <w:rPr>
          <w:rFonts w:eastAsia="Times New Roman" w:cs="Times New Roman"/>
          <w:color w:val="000000"/>
          <w:sz w:val="28"/>
          <w:szCs w:val="28"/>
        </w:rPr>
        <w:t xml:space="preserve">  </w:t>
      </w:r>
      <w:r w:rsidRPr="00323D32">
        <w:rPr>
          <w:rFonts w:eastAsia="Times New Roman" w:cs="Times New Roman"/>
          <w:color w:val="000000"/>
          <w:sz w:val="28"/>
          <w:szCs w:val="28"/>
        </w:rPr>
        <w:t>năm 202</w:t>
      </w:r>
      <w:r w:rsidR="000E3950">
        <w:rPr>
          <w:rFonts w:eastAsia="Times New Roman" w:cs="Times New Roman"/>
          <w:color w:val="000000"/>
          <w:sz w:val="28"/>
          <w:szCs w:val="28"/>
        </w:rPr>
        <w:t>6</w:t>
      </w:r>
      <w:r w:rsidRPr="00323D32">
        <w:rPr>
          <w:rFonts w:eastAsia="Times New Roman" w:cs="Times New Roman"/>
          <w:color w:val="000000"/>
          <w:sz w:val="28"/>
          <w:szCs w:val="28"/>
        </w:rPr>
        <w:t>.</w:t>
      </w:r>
    </w:p>
    <w:p w:rsidR="00323D32" w:rsidRPr="00323D32" w:rsidRDefault="00323D32" w:rsidP="00E67E72">
      <w:pPr>
        <w:shd w:val="clear" w:color="auto" w:fill="FFFFFF"/>
        <w:spacing w:before="120" w:after="120"/>
        <w:ind w:firstLine="567"/>
        <w:jc w:val="both"/>
        <w:rPr>
          <w:rFonts w:eastAsia="Times New Roman" w:cs="Times New Roman"/>
          <w:color w:val="000000"/>
          <w:sz w:val="28"/>
          <w:szCs w:val="28"/>
        </w:rPr>
      </w:pPr>
      <w:r w:rsidRPr="00323D32">
        <w:rPr>
          <w:rFonts w:eastAsia="Times New Roman" w:cs="Times New Roman"/>
          <w:i/>
          <w:iCs/>
          <w:color w:val="000000"/>
          <w:sz w:val="28"/>
          <w:szCs w:val="28"/>
        </w:rPr>
        <w:t xml:space="preserve">Nghị quyết này đã được Hội đồng nhân dân </w:t>
      </w:r>
      <w:r w:rsidR="00E34374">
        <w:rPr>
          <w:rFonts w:eastAsia="Times New Roman" w:cs="Times New Roman"/>
          <w:i/>
          <w:iCs/>
          <w:color w:val="000000"/>
          <w:sz w:val="28"/>
          <w:szCs w:val="28"/>
        </w:rPr>
        <w:t xml:space="preserve">xã Lương </w:t>
      </w:r>
      <w:r w:rsidR="00D64C19">
        <w:rPr>
          <w:rFonts w:eastAsia="Times New Roman" w:cs="Times New Roman"/>
          <w:i/>
          <w:iCs/>
          <w:color w:val="000000"/>
          <w:sz w:val="28"/>
          <w:szCs w:val="28"/>
        </w:rPr>
        <w:t>Hòa</w:t>
      </w:r>
      <w:r w:rsidRPr="00323D32">
        <w:rPr>
          <w:rFonts w:eastAsia="Times New Roman" w:cs="Times New Roman"/>
          <w:i/>
          <w:iCs/>
          <w:color w:val="000000"/>
          <w:sz w:val="28"/>
          <w:szCs w:val="28"/>
        </w:rPr>
        <w:t xml:space="preserve"> </w:t>
      </w:r>
      <w:r w:rsidR="00E34374">
        <w:rPr>
          <w:rFonts w:eastAsia="Times New Roman" w:cs="Times New Roman"/>
          <w:i/>
          <w:iCs/>
          <w:color w:val="000000"/>
          <w:sz w:val="28"/>
          <w:szCs w:val="28"/>
        </w:rPr>
        <w:t>k</w:t>
      </w:r>
      <w:r w:rsidRPr="00323D32">
        <w:rPr>
          <w:rFonts w:eastAsia="Times New Roman" w:cs="Times New Roman"/>
          <w:i/>
          <w:iCs/>
          <w:color w:val="000000"/>
          <w:sz w:val="28"/>
          <w:szCs w:val="28"/>
        </w:rPr>
        <w:t xml:space="preserve">hóa </w:t>
      </w:r>
      <w:r w:rsidR="00E34374">
        <w:rPr>
          <w:rFonts w:eastAsia="Times New Roman" w:cs="Times New Roman"/>
          <w:i/>
          <w:iCs/>
          <w:color w:val="000000"/>
          <w:sz w:val="28"/>
          <w:szCs w:val="28"/>
        </w:rPr>
        <w:t>…</w:t>
      </w:r>
      <w:r w:rsidRPr="00323D32">
        <w:rPr>
          <w:rFonts w:eastAsia="Times New Roman" w:cs="Times New Roman"/>
          <w:i/>
          <w:iCs/>
          <w:color w:val="000000"/>
          <w:sz w:val="28"/>
          <w:szCs w:val="28"/>
        </w:rPr>
        <w:t xml:space="preserve">, Kỳ họp thứ </w:t>
      </w:r>
      <w:r w:rsidR="00E34374">
        <w:rPr>
          <w:rFonts w:eastAsia="Times New Roman" w:cs="Times New Roman"/>
          <w:i/>
          <w:iCs/>
          <w:color w:val="000000"/>
          <w:sz w:val="28"/>
          <w:szCs w:val="28"/>
        </w:rPr>
        <w:t>…..</w:t>
      </w:r>
      <w:r w:rsidRPr="00323D32">
        <w:rPr>
          <w:rFonts w:eastAsia="Times New Roman" w:cs="Times New Roman"/>
          <w:i/>
          <w:iCs/>
          <w:color w:val="000000"/>
          <w:sz w:val="28"/>
          <w:szCs w:val="28"/>
        </w:rPr>
        <w:t xml:space="preserve">thông qua ngày </w:t>
      </w:r>
      <w:r w:rsidR="00E34374">
        <w:rPr>
          <w:rFonts w:eastAsia="Times New Roman" w:cs="Times New Roman"/>
          <w:i/>
          <w:iCs/>
          <w:color w:val="000000"/>
          <w:sz w:val="28"/>
          <w:szCs w:val="28"/>
        </w:rPr>
        <w:t>…..</w:t>
      </w:r>
      <w:r w:rsidRPr="00323D32">
        <w:rPr>
          <w:rFonts w:eastAsia="Times New Roman" w:cs="Times New Roman"/>
          <w:i/>
          <w:iCs/>
          <w:color w:val="000000"/>
          <w:sz w:val="28"/>
          <w:szCs w:val="28"/>
        </w:rPr>
        <w:t xml:space="preserve">tháng </w:t>
      </w:r>
      <w:r w:rsidR="00E34374">
        <w:rPr>
          <w:rFonts w:eastAsia="Times New Roman" w:cs="Times New Roman"/>
          <w:i/>
          <w:iCs/>
          <w:color w:val="000000"/>
          <w:sz w:val="28"/>
          <w:szCs w:val="28"/>
        </w:rPr>
        <w:t>….</w:t>
      </w:r>
      <w:r w:rsidRPr="00323D32">
        <w:rPr>
          <w:rFonts w:eastAsia="Times New Roman" w:cs="Times New Roman"/>
          <w:i/>
          <w:iCs/>
          <w:color w:val="000000"/>
          <w:sz w:val="28"/>
          <w:szCs w:val="28"/>
        </w:rPr>
        <w:t xml:space="preserve"> năm 202</w:t>
      </w:r>
      <w:r w:rsidR="00E34374">
        <w:rPr>
          <w:rFonts w:eastAsia="Times New Roman" w:cs="Times New Roman"/>
          <w:i/>
          <w:iCs/>
          <w:color w:val="000000"/>
          <w:sz w:val="28"/>
          <w:szCs w:val="28"/>
        </w:rPr>
        <w:t>6</w:t>
      </w:r>
      <w:r w:rsidRPr="00323D32">
        <w:rPr>
          <w:rFonts w:eastAsia="Times New Roman" w:cs="Times New Roman"/>
          <w:i/>
          <w:iCs/>
          <w:color w:val="000000"/>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323D32" w:rsidRPr="00323D32" w:rsidTr="00BF2183">
        <w:trPr>
          <w:trHeight w:val="1916"/>
          <w:tblCellSpacing w:w="0" w:type="dxa"/>
        </w:trPr>
        <w:tc>
          <w:tcPr>
            <w:tcW w:w="2500" w:type="pct"/>
            <w:shd w:val="clear" w:color="auto" w:fill="FFFFFF"/>
            <w:hideMark/>
          </w:tcPr>
          <w:p w:rsidR="00E34374" w:rsidRDefault="00323D32" w:rsidP="008D7B13">
            <w:pPr>
              <w:rPr>
                <w:rFonts w:eastAsia="Times New Roman" w:cs="Times New Roman"/>
                <w:color w:val="000000"/>
                <w:sz w:val="22"/>
              </w:rPr>
            </w:pPr>
            <w:r w:rsidRPr="00323D32">
              <w:rPr>
                <w:rFonts w:eastAsia="Times New Roman" w:cs="Times New Roman"/>
                <w:b/>
                <w:bCs/>
                <w:i/>
                <w:iCs/>
                <w:color w:val="000000"/>
                <w:szCs w:val="24"/>
              </w:rPr>
              <w:t>Nơi nhận:</w:t>
            </w:r>
            <w:r w:rsidRPr="00323D32">
              <w:rPr>
                <w:rFonts w:eastAsia="Times New Roman" w:cs="Times New Roman"/>
                <w:b/>
                <w:bCs/>
                <w:i/>
                <w:iCs/>
                <w:color w:val="000000"/>
                <w:sz w:val="28"/>
                <w:szCs w:val="28"/>
              </w:rPr>
              <w:br/>
            </w:r>
            <w:r w:rsidRPr="00323D32">
              <w:rPr>
                <w:rFonts w:eastAsia="Times New Roman" w:cs="Times New Roman"/>
                <w:color w:val="000000"/>
                <w:sz w:val="22"/>
              </w:rPr>
              <w:t xml:space="preserve">- </w:t>
            </w:r>
            <w:r w:rsidR="00E34374">
              <w:rPr>
                <w:rFonts w:eastAsia="Times New Roman" w:cs="Times New Roman"/>
                <w:color w:val="000000"/>
                <w:sz w:val="22"/>
              </w:rPr>
              <w:t>Đảng ủy;</w:t>
            </w:r>
          </w:p>
          <w:p w:rsidR="00E34374" w:rsidRDefault="00E34374" w:rsidP="008D7B13">
            <w:pPr>
              <w:rPr>
                <w:rFonts w:eastAsia="Times New Roman" w:cs="Times New Roman"/>
                <w:color w:val="000000"/>
                <w:sz w:val="22"/>
              </w:rPr>
            </w:pPr>
            <w:r>
              <w:rPr>
                <w:rFonts w:eastAsia="Times New Roman" w:cs="Times New Roman"/>
                <w:color w:val="000000"/>
                <w:sz w:val="22"/>
              </w:rPr>
              <w:t>- TT</w:t>
            </w:r>
            <w:r w:rsidR="00323D32" w:rsidRPr="00323D32">
              <w:rPr>
                <w:rFonts w:eastAsia="Times New Roman" w:cs="Times New Roman"/>
                <w:color w:val="000000"/>
                <w:sz w:val="22"/>
              </w:rPr>
              <w:t xml:space="preserve"> HĐND</w:t>
            </w:r>
            <w:r>
              <w:rPr>
                <w:rFonts w:eastAsia="Times New Roman" w:cs="Times New Roman"/>
                <w:color w:val="000000"/>
                <w:sz w:val="22"/>
              </w:rPr>
              <w:t xml:space="preserve"> xã;</w:t>
            </w:r>
          </w:p>
          <w:p w:rsidR="00E34374" w:rsidRDefault="00E34374" w:rsidP="008D7B13">
            <w:pPr>
              <w:rPr>
                <w:rFonts w:eastAsia="Times New Roman" w:cs="Times New Roman"/>
                <w:color w:val="000000"/>
                <w:sz w:val="22"/>
              </w:rPr>
            </w:pPr>
            <w:r>
              <w:rPr>
                <w:rFonts w:eastAsia="Times New Roman" w:cs="Times New Roman"/>
                <w:color w:val="000000"/>
                <w:sz w:val="22"/>
              </w:rPr>
              <w:t>- CT, các PCT</w:t>
            </w:r>
            <w:r w:rsidR="00323D32" w:rsidRPr="00323D32">
              <w:rPr>
                <w:rFonts w:eastAsia="Times New Roman" w:cs="Times New Roman"/>
                <w:color w:val="000000"/>
                <w:sz w:val="22"/>
              </w:rPr>
              <w:t xml:space="preserve"> UBND</w:t>
            </w:r>
            <w:r>
              <w:rPr>
                <w:rFonts w:eastAsia="Times New Roman" w:cs="Times New Roman"/>
                <w:color w:val="000000"/>
                <w:sz w:val="22"/>
              </w:rPr>
              <w:t xml:space="preserve"> xã;</w:t>
            </w:r>
          </w:p>
          <w:p w:rsidR="006A6A84" w:rsidRDefault="00E34374" w:rsidP="008D7B13">
            <w:pPr>
              <w:rPr>
                <w:rFonts w:eastAsia="Times New Roman" w:cs="Times New Roman"/>
                <w:color w:val="000000"/>
                <w:sz w:val="22"/>
              </w:rPr>
            </w:pPr>
            <w:r>
              <w:rPr>
                <w:rFonts w:eastAsia="Times New Roman" w:cs="Times New Roman"/>
                <w:color w:val="000000"/>
                <w:sz w:val="22"/>
              </w:rPr>
              <w:t>-</w:t>
            </w:r>
            <w:r w:rsidR="00323D32" w:rsidRPr="00323D32">
              <w:rPr>
                <w:rFonts w:eastAsia="Times New Roman" w:cs="Times New Roman"/>
                <w:color w:val="000000"/>
                <w:sz w:val="22"/>
              </w:rPr>
              <w:t xml:space="preserve"> UBMTTQVN </w:t>
            </w:r>
            <w:r>
              <w:rPr>
                <w:rFonts w:eastAsia="Times New Roman" w:cs="Times New Roman"/>
                <w:color w:val="000000"/>
                <w:sz w:val="22"/>
              </w:rPr>
              <w:t>xã</w:t>
            </w:r>
            <w:r w:rsidR="00323D32" w:rsidRPr="00323D32">
              <w:rPr>
                <w:rFonts w:eastAsia="Times New Roman" w:cs="Times New Roman"/>
                <w:color w:val="000000"/>
                <w:sz w:val="22"/>
              </w:rPr>
              <w:t>;</w:t>
            </w:r>
            <w:r w:rsidR="00323D32" w:rsidRPr="00323D32">
              <w:rPr>
                <w:rFonts w:eastAsia="Times New Roman" w:cs="Times New Roman"/>
                <w:color w:val="000000"/>
                <w:sz w:val="22"/>
              </w:rPr>
              <w:br/>
              <w:t xml:space="preserve">- Đại biểu Hội đồng nhân dân </w:t>
            </w:r>
            <w:r>
              <w:rPr>
                <w:rFonts w:eastAsia="Times New Roman" w:cs="Times New Roman"/>
                <w:color w:val="000000"/>
                <w:sz w:val="22"/>
              </w:rPr>
              <w:t>xã</w:t>
            </w:r>
            <w:r w:rsidR="00323D32" w:rsidRPr="00323D32">
              <w:rPr>
                <w:rFonts w:eastAsia="Times New Roman" w:cs="Times New Roman"/>
                <w:color w:val="000000"/>
                <w:sz w:val="22"/>
              </w:rPr>
              <w:t>;</w:t>
            </w:r>
            <w:r w:rsidR="00323D32" w:rsidRPr="00323D32">
              <w:rPr>
                <w:rFonts w:eastAsia="Times New Roman" w:cs="Times New Roman"/>
                <w:color w:val="000000"/>
                <w:sz w:val="22"/>
              </w:rPr>
              <w:br/>
            </w:r>
            <w:r>
              <w:rPr>
                <w:rFonts w:eastAsia="Times New Roman" w:cs="Times New Roman"/>
                <w:color w:val="000000"/>
                <w:sz w:val="22"/>
              </w:rPr>
              <w:t>- Các đơn vị thuộc UBND xã;</w:t>
            </w:r>
            <w:r w:rsidR="00323D32" w:rsidRPr="00323D32">
              <w:rPr>
                <w:rFonts w:eastAsia="Times New Roman" w:cs="Times New Roman"/>
                <w:color w:val="000000"/>
                <w:sz w:val="22"/>
              </w:rPr>
              <w:br/>
            </w:r>
            <w:r w:rsidR="006A6A84">
              <w:rPr>
                <w:rFonts w:eastAsia="Times New Roman" w:cs="Times New Roman"/>
                <w:color w:val="000000"/>
                <w:sz w:val="22"/>
              </w:rPr>
              <w:t xml:space="preserve">- </w:t>
            </w:r>
            <w:r w:rsidR="00323D32" w:rsidRPr="00323D32">
              <w:rPr>
                <w:rFonts w:eastAsia="Times New Roman" w:cs="Times New Roman"/>
                <w:color w:val="000000"/>
                <w:sz w:val="22"/>
              </w:rPr>
              <w:t>Trang TTĐT</w:t>
            </w:r>
            <w:r w:rsidR="006A6A84">
              <w:rPr>
                <w:rFonts w:eastAsia="Times New Roman" w:cs="Times New Roman"/>
                <w:color w:val="000000"/>
                <w:sz w:val="22"/>
              </w:rPr>
              <w:t xml:space="preserve"> xã;</w:t>
            </w:r>
          </w:p>
          <w:p w:rsidR="00323D32" w:rsidRPr="00323D32" w:rsidRDefault="00327F83" w:rsidP="008D7B13">
            <w:pPr>
              <w:rPr>
                <w:rFonts w:eastAsia="Times New Roman" w:cs="Times New Roman"/>
                <w:color w:val="000000"/>
                <w:sz w:val="28"/>
                <w:szCs w:val="28"/>
              </w:rPr>
            </w:pPr>
            <w:r>
              <w:rPr>
                <w:rFonts w:eastAsia="Times New Roman" w:cs="Times New Roman"/>
                <w:color w:val="000000"/>
                <w:sz w:val="22"/>
              </w:rPr>
              <w:t>- Lưu: VT,</w:t>
            </w:r>
            <w:r w:rsidR="00DE0739" w:rsidRPr="00857F07">
              <w:rPr>
                <w:rFonts w:eastAsia="Times New Roman" w:cs="Times New Roman"/>
                <w:sz w:val="22"/>
              </w:rPr>
              <w:t>VP…b.</w:t>
            </w:r>
          </w:p>
        </w:tc>
        <w:tc>
          <w:tcPr>
            <w:tcW w:w="2500" w:type="pct"/>
            <w:shd w:val="clear" w:color="auto" w:fill="FFFFFF"/>
            <w:hideMark/>
          </w:tcPr>
          <w:p w:rsidR="00323D32" w:rsidRPr="00327F83" w:rsidRDefault="00323D32" w:rsidP="008D7B13">
            <w:pPr>
              <w:jc w:val="center"/>
              <w:rPr>
                <w:rFonts w:eastAsia="Times New Roman" w:cs="Times New Roman"/>
                <w:color w:val="000000"/>
                <w:sz w:val="26"/>
                <w:szCs w:val="26"/>
              </w:rPr>
            </w:pPr>
            <w:r w:rsidRPr="00323D32">
              <w:rPr>
                <w:rFonts w:eastAsia="Times New Roman" w:cs="Times New Roman"/>
                <w:b/>
                <w:bCs/>
                <w:color w:val="000000"/>
                <w:sz w:val="26"/>
                <w:szCs w:val="26"/>
              </w:rPr>
              <w:t>CHỦ TỊCH</w:t>
            </w:r>
            <w:r w:rsidRPr="00323D32">
              <w:rPr>
                <w:rFonts w:eastAsia="Times New Roman" w:cs="Times New Roman"/>
                <w:b/>
                <w:bCs/>
                <w:color w:val="000000"/>
                <w:sz w:val="26"/>
                <w:szCs w:val="26"/>
              </w:rPr>
              <w:br/>
            </w:r>
            <w:r w:rsidRPr="00323D32">
              <w:rPr>
                <w:rFonts w:eastAsia="Times New Roman" w:cs="Times New Roman"/>
                <w:b/>
                <w:bCs/>
                <w:color w:val="000000"/>
                <w:sz w:val="26"/>
                <w:szCs w:val="26"/>
              </w:rPr>
              <w:br/>
            </w:r>
            <w:r w:rsidRPr="00323D32">
              <w:rPr>
                <w:rFonts w:eastAsia="Times New Roman" w:cs="Times New Roman"/>
                <w:b/>
                <w:bCs/>
                <w:color w:val="000000"/>
                <w:sz w:val="26"/>
                <w:szCs w:val="26"/>
              </w:rPr>
              <w:br/>
            </w:r>
          </w:p>
          <w:p w:rsidR="006A6A84" w:rsidRDefault="006A6A84" w:rsidP="008D7B13">
            <w:pPr>
              <w:jc w:val="center"/>
              <w:rPr>
                <w:rFonts w:eastAsia="Times New Roman" w:cs="Times New Roman"/>
                <w:color w:val="000000"/>
                <w:sz w:val="28"/>
                <w:szCs w:val="28"/>
              </w:rPr>
            </w:pPr>
          </w:p>
          <w:p w:rsidR="006A6A84" w:rsidRPr="00323D32" w:rsidRDefault="00D64C19" w:rsidP="008D7B13">
            <w:pPr>
              <w:jc w:val="center"/>
              <w:rPr>
                <w:rFonts w:eastAsia="Times New Roman" w:cs="Times New Roman"/>
                <w:b/>
                <w:color w:val="000000"/>
                <w:sz w:val="28"/>
                <w:szCs w:val="28"/>
              </w:rPr>
            </w:pPr>
            <w:r>
              <w:rPr>
                <w:rFonts w:eastAsia="Times New Roman" w:cs="Times New Roman"/>
                <w:b/>
                <w:color w:val="000000"/>
                <w:sz w:val="28"/>
                <w:szCs w:val="28"/>
              </w:rPr>
              <w:t>…………….</w:t>
            </w:r>
          </w:p>
        </w:tc>
      </w:tr>
    </w:tbl>
    <w:p w:rsidR="00E368CB" w:rsidRDefault="00E368CB"/>
    <w:sectPr w:rsidR="00E368CB" w:rsidSect="00BF2183">
      <w:headerReference w:type="default" r:id="rId7"/>
      <w:pgSz w:w="11907" w:h="16840" w:code="9"/>
      <w:pgMar w:top="709"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F86" w:rsidRDefault="00282F86" w:rsidP="000E3950">
      <w:r>
        <w:separator/>
      </w:r>
    </w:p>
  </w:endnote>
  <w:endnote w:type="continuationSeparator" w:id="0">
    <w:p w:rsidR="00282F86" w:rsidRDefault="00282F86" w:rsidP="000E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F86" w:rsidRDefault="00282F86" w:rsidP="000E3950">
      <w:r>
        <w:separator/>
      </w:r>
    </w:p>
  </w:footnote>
  <w:footnote w:type="continuationSeparator" w:id="0">
    <w:p w:rsidR="00282F86" w:rsidRDefault="00282F86" w:rsidP="000E39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339164"/>
      <w:docPartObj>
        <w:docPartGallery w:val="Page Numbers (Top of Page)"/>
        <w:docPartUnique/>
      </w:docPartObj>
    </w:sdtPr>
    <w:sdtEndPr>
      <w:rPr>
        <w:noProof/>
        <w:sz w:val="26"/>
        <w:szCs w:val="26"/>
      </w:rPr>
    </w:sdtEndPr>
    <w:sdtContent>
      <w:p w:rsidR="000E3950" w:rsidRPr="000E3950" w:rsidRDefault="000E3950">
        <w:pPr>
          <w:pStyle w:val="Header"/>
          <w:jc w:val="center"/>
          <w:rPr>
            <w:sz w:val="26"/>
            <w:szCs w:val="26"/>
          </w:rPr>
        </w:pPr>
        <w:r w:rsidRPr="000E3950">
          <w:rPr>
            <w:sz w:val="26"/>
            <w:szCs w:val="26"/>
          </w:rPr>
          <w:fldChar w:fldCharType="begin"/>
        </w:r>
        <w:r w:rsidRPr="000E3950">
          <w:rPr>
            <w:sz w:val="26"/>
            <w:szCs w:val="26"/>
          </w:rPr>
          <w:instrText xml:space="preserve"> PAGE   \* MERGEFORMAT </w:instrText>
        </w:r>
        <w:r w:rsidRPr="000E3950">
          <w:rPr>
            <w:sz w:val="26"/>
            <w:szCs w:val="26"/>
          </w:rPr>
          <w:fldChar w:fldCharType="separate"/>
        </w:r>
        <w:r w:rsidR="00BF2183">
          <w:rPr>
            <w:noProof/>
            <w:sz w:val="26"/>
            <w:szCs w:val="26"/>
          </w:rPr>
          <w:t>2</w:t>
        </w:r>
        <w:r w:rsidRPr="000E3950">
          <w:rPr>
            <w:noProof/>
            <w:sz w:val="26"/>
            <w:szCs w:val="26"/>
          </w:rPr>
          <w:fldChar w:fldCharType="end"/>
        </w:r>
      </w:p>
    </w:sdtContent>
  </w:sdt>
  <w:p w:rsidR="000E3950" w:rsidRDefault="000E39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32"/>
    <w:rsid w:val="00093975"/>
    <w:rsid w:val="000E3950"/>
    <w:rsid w:val="00185C77"/>
    <w:rsid w:val="001B2DA3"/>
    <w:rsid w:val="001C6BBC"/>
    <w:rsid w:val="002022CF"/>
    <w:rsid w:val="00282F86"/>
    <w:rsid w:val="002B752F"/>
    <w:rsid w:val="00323D32"/>
    <w:rsid w:val="00327F83"/>
    <w:rsid w:val="00377C9B"/>
    <w:rsid w:val="004C0E45"/>
    <w:rsid w:val="00532A14"/>
    <w:rsid w:val="00572F20"/>
    <w:rsid w:val="006552E3"/>
    <w:rsid w:val="006A6A84"/>
    <w:rsid w:val="00725A79"/>
    <w:rsid w:val="007B310A"/>
    <w:rsid w:val="007E288B"/>
    <w:rsid w:val="007F5AF4"/>
    <w:rsid w:val="00857F07"/>
    <w:rsid w:val="008870C0"/>
    <w:rsid w:val="008B1DC0"/>
    <w:rsid w:val="008D7B13"/>
    <w:rsid w:val="009C65AE"/>
    <w:rsid w:val="00A03069"/>
    <w:rsid w:val="00A33DD3"/>
    <w:rsid w:val="00B23BF0"/>
    <w:rsid w:val="00BA25FB"/>
    <w:rsid w:val="00BB45C9"/>
    <w:rsid w:val="00BF2183"/>
    <w:rsid w:val="00CE6B96"/>
    <w:rsid w:val="00CF177C"/>
    <w:rsid w:val="00D064F8"/>
    <w:rsid w:val="00D64C19"/>
    <w:rsid w:val="00D766C8"/>
    <w:rsid w:val="00D92833"/>
    <w:rsid w:val="00DD6081"/>
    <w:rsid w:val="00DE0739"/>
    <w:rsid w:val="00E34374"/>
    <w:rsid w:val="00E368CB"/>
    <w:rsid w:val="00E67E72"/>
    <w:rsid w:val="00F63DAB"/>
    <w:rsid w:val="00F64DE7"/>
    <w:rsid w:val="00F9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8AD22"/>
  <w15:chartTrackingRefBased/>
  <w15:docId w15:val="{4ECB8486-EB8A-44C2-A7FF-543FD959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3D32"/>
    <w:pPr>
      <w:spacing w:before="100" w:beforeAutospacing="1" w:after="100" w:afterAutospacing="1"/>
    </w:pPr>
    <w:rPr>
      <w:rFonts w:eastAsia="Times New Roman" w:cs="Times New Roman"/>
      <w:szCs w:val="24"/>
    </w:rPr>
  </w:style>
  <w:style w:type="character" w:customStyle="1" w:styleId="fontstyle01">
    <w:name w:val="fontstyle01"/>
    <w:basedOn w:val="DefaultParagraphFont"/>
    <w:rsid w:val="002022C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E34374"/>
    <w:pPr>
      <w:ind w:left="720"/>
      <w:contextualSpacing/>
    </w:pPr>
  </w:style>
  <w:style w:type="paragraph" w:styleId="Header">
    <w:name w:val="header"/>
    <w:basedOn w:val="Normal"/>
    <w:link w:val="HeaderChar"/>
    <w:uiPriority w:val="99"/>
    <w:unhideWhenUsed/>
    <w:rsid w:val="000E3950"/>
    <w:pPr>
      <w:tabs>
        <w:tab w:val="center" w:pos="4680"/>
        <w:tab w:val="right" w:pos="9360"/>
      </w:tabs>
    </w:pPr>
  </w:style>
  <w:style w:type="character" w:customStyle="1" w:styleId="HeaderChar">
    <w:name w:val="Header Char"/>
    <w:basedOn w:val="DefaultParagraphFont"/>
    <w:link w:val="Header"/>
    <w:uiPriority w:val="99"/>
    <w:rsid w:val="000E3950"/>
  </w:style>
  <w:style w:type="paragraph" w:styleId="Footer">
    <w:name w:val="footer"/>
    <w:basedOn w:val="Normal"/>
    <w:link w:val="FooterChar"/>
    <w:uiPriority w:val="99"/>
    <w:unhideWhenUsed/>
    <w:rsid w:val="000E3950"/>
    <w:pPr>
      <w:tabs>
        <w:tab w:val="center" w:pos="4680"/>
        <w:tab w:val="right" w:pos="9360"/>
      </w:tabs>
    </w:pPr>
  </w:style>
  <w:style w:type="character" w:customStyle="1" w:styleId="FooterChar">
    <w:name w:val="Footer Char"/>
    <w:basedOn w:val="DefaultParagraphFont"/>
    <w:link w:val="Footer"/>
    <w:uiPriority w:val="99"/>
    <w:rsid w:val="000E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75837">
      <w:bodyDiv w:val="1"/>
      <w:marLeft w:val="0"/>
      <w:marRight w:val="0"/>
      <w:marTop w:val="0"/>
      <w:marBottom w:val="0"/>
      <w:divBdr>
        <w:top w:val="none" w:sz="0" w:space="0" w:color="auto"/>
        <w:left w:val="none" w:sz="0" w:space="0" w:color="auto"/>
        <w:bottom w:val="none" w:sz="0" w:space="0" w:color="auto"/>
        <w:right w:val="none" w:sz="0" w:space="0" w:color="auto"/>
      </w:divBdr>
    </w:div>
    <w:div w:id="173855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561AB-CC5C-4D91-A5B1-CEDA59E3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2026-01-19T08:52:00Z</dcterms:created>
  <dcterms:modified xsi:type="dcterms:W3CDTF">2026-05-20T05:05:00Z</dcterms:modified>
</cp:coreProperties>
</file>